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CDA" w:rsidRPr="00A6389D" w:rsidRDefault="00360CDA" w:rsidP="00360CDA">
      <w:pPr>
        <w:framePr w:w="9916" w:h="403" w:wrap="notBeside" w:vAnchor="page" w:hAnchor="page" w:x="1471" w:y="2935" w:anchorLock="1"/>
        <w:jc w:val="center"/>
        <w:rPr>
          <w:rFonts w:ascii="Times New Roman" w:hAnsi="Times New Roman"/>
          <w:sz w:val="24"/>
          <w:szCs w:val="24"/>
          <w:lang w:val="lv-LV"/>
        </w:rPr>
      </w:pPr>
      <w:r w:rsidRPr="00A6389D">
        <w:rPr>
          <w:rFonts w:ascii="Times New Roman" w:hAnsi="Times New Roman"/>
          <w:sz w:val="24"/>
          <w:szCs w:val="24"/>
          <w:lang w:val="lv-LV"/>
        </w:rPr>
        <w:t>Rīgā</w:t>
      </w:r>
    </w:p>
    <w:p w:rsidR="00360CDA" w:rsidRPr="00A6389D" w:rsidRDefault="00360CDA" w:rsidP="00360CDA">
      <w:pPr>
        <w:pStyle w:val="Heading2"/>
        <w:framePr w:w="9916" w:h="403" w:wrap="notBeside" w:vAnchor="page" w:hAnchor="page" w:x="1471" w:y="2935" w:anchorLock="1"/>
        <w:widowControl/>
        <w:jc w:val="left"/>
        <w:rPr>
          <w:sz w:val="24"/>
          <w:szCs w:val="24"/>
        </w:rPr>
      </w:pPr>
      <w:r w:rsidRPr="00A6389D">
        <w:rPr>
          <w:sz w:val="24"/>
          <w:szCs w:val="24"/>
        </w:rPr>
        <w:t xml:space="preserve">    </w:t>
      </w:r>
      <w:r w:rsidR="00C62F6D">
        <w:rPr>
          <w:sz w:val="24"/>
          <w:szCs w:val="24"/>
        </w:rPr>
        <w:t>__________</w:t>
      </w:r>
      <w:r w:rsidR="00D55640">
        <w:rPr>
          <w:sz w:val="24"/>
          <w:szCs w:val="24"/>
        </w:rPr>
        <w:t xml:space="preserve">. Nr. </w:t>
      </w:r>
      <w:r w:rsidR="00C62F6D">
        <w:rPr>
          <w:sz w:val="24"/>
          <w:szCs w:val="24"/>
        </w:rPr>
        <w:t>_________</w:t>
      </w:r>
      <w:bookmarkStart w:id="0" w:name="_GoBack"/>
      <w:bookmarkEnd w:id="0"/>
    </w:p>
    <w:p w:rsidR="00360CDA" w:rsidRPr="00A6389D" w:rsidRDefault="00360CDA" w:rsidP="00360CDA">
      <w:pPr>
        <w:framePr w:w="9916" w:h="403" w:wrap="notBeside" w:vAnchor="page" w:hAnchor="page" w:x="1471" w:y="2935" w:anchorLock="1"/>
        <w:rPr>
          <w:rFonts w:ascii="Times New Roman" w:hAnsi="Times New Roman"/>
          <w:sz w:val="24"/>
          <w:szCs w:val="24"/>
          <w:lang w:val="lv-LV" w:eastAsia="lv-LV"/>
        </w:rPr>
      </w:pPr>
    </w:p>
    <w:p w:rsidR="00360CDA" w:rsidRPr="00A6389D" w:rsidRDefault="00360CDA" w:rsidP="00360CDA">
      <w:pPr>
        <w:rPr>
          <w:rFonts w:ascii="Times New Roman" w:hAnsi="Times New Roman"/>
          <w:sz w:val="24"/>
          <w:szCs w:val="24"/>
          <w:lang w:val="lv-LV"/>
        </w:rPr>
      </w:pPr>
      <w:r w:rsidRPr="00A6389D">
        <w:rPr>
          <w:rFonts w:ascii="Times New Roman" w:hAnsi="Times New Roman"/>
          <w:noProof/>
          <w:sz w:val="24"/>
          <w:szCs w:val="24"/>
          <w:lang w:val="lv-LV" w:eastAsia="lv-LV"/>
        </w:rPr>
        <w:drawing>
          <wp:anchor distT="0" distB="0" distL="114300" distR="114300" simplePos="0" relativeHeight="251659264" behindDoc="0" locked="0" layoutInCell="1" allowOverlap="1" wp14:anchorId="234D3123" wp14:editId="6362DBA9">
            <wp:simplePos x="0" y="0"/>
            <wp:positionH relativeFrom="column">
              <wp:posOffset>-1080135</wp:posOffset>
            </wp:positionH>
            <wp:positionV relativeFrom="paragraph">
              <wp:posOffset>-716280</wp:posOffset>
            </wp:positionV>
            <wp:extent cx="7543800" cy="1609725"/>
            <wp:effectExtent l="0" t="0" r="0" b="9525"/>
            <wp:wrapSquare wrapText="bothSides"/>
            <wp:docPr id="1" name="Picture 1" desc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43800"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27D2" w:rsidRPr="00A6389D" w:rsidRDefault="002127D2" w:rsidP="00516A25">
      <w:pPr>
        <w:tabs>
          <w:tab w:val="left" w:pos="6670"/>
          <w:tab w:val="left" w:pos="6847"/>
          <w:tab w:val="left" w:pos="8056"/>
        </w:tabs>
        <w:jc w:val="right"/>
        <w:rPr>
          <w:rFonts w:ascii="Times New Roman" w:hAnsi="Times New Roman"/>
          <w:b/>
          <w:sz w:val="24"/>
          <w:szCs w:val="24"/>
          <w:lang w:val="lv-LV"/>
        </w:rPr>
      </w:pPr>
    </w:p>
    <w:p w:rsidR="00360CDA" w:rsidRPr="00A6389D" w:rsidRDefault="00360CDA" w:rsidP="001E3216">
      <w:pPr>
        <w:rPr>
          <w:rFonts w:ascii="Times New Roman" w:hAnsi="Times New Roman"/>
          <w:b/>
          <w:i/>
          <w:sz w:val="24"/>
          <w:szCs w:val="24"/>
          <w:lang w:val="lv-LV"/>
        </w:rPr>
      </w:pPr>
      <w:r w:rsidRPr="00A6389D">
        <w:rPr>
          <w:rFonts w:ascii="Times New Roman" w:hAnsi="Times New Roman"/>
          <w:b/>
          <w:i/>
          <w:sz w:val="24"/>
          <w:szCs w:val="24"/>
          <w:lang w:val="lv-LV"/>
        </w:rPr>
        <w:t>Par iepirkuma „</w:t>
      </w:r>
      <w:r w:rsidR="0071530D" w:rsidRPr="00A6389D">
        <w:rPr>
          <w:rFonts w:ascii="Times New Roman" w:hAnsi="Times New Roman"/>
          <w:b/>
          <w:i/>
          <w:sz w:val="24"/>
          <w:szCs w:val="24"/>
          <w:lang w:val="lv-LV"/>
        </w:rPr>
        <w:t>Tehniskās un fiziskās apsardzes pakalpojumu sniegšana Tiesu administrācijas, tiesu un tiesu zemesgrāmatu nodaļu vajadzībām visā Latvijas Republikas teritorijā</w:t>
      </w:r>
      <w:r w:rsidRPr="00A6389D">
        <w:rPr>
          <w:rFonts w:ascii="Times New Roman" w:hAnsi="Times New Roman"/>
          <w:b/>
          <w:i/>
          <w:sz w:val="24"/>
          <w:szCs w:val="24"/>
          <w:lang w:val="lv-LV"/>
        </w:rPr>
        <w:t xml:space="preserve">”, </w:t>
      </w:r>
    </w:p>
    <w:p w:rsidR="00360CDA" w:rsidRPr="00A6389D" w:rsidRDefault="00360CDA" w:rsidP="001E3216">
      <w:pPr>
        <w:rPr>
          <w:rFonts w:ascii="Times New Roman" w:hAnsi="Times New Roman"/>
          <w:b/>
          <w:i/>
          <w:sz w:val="24"/>
          <w:szCs w:val="24"/>
          <w:lang w:val="lv-LV"/>
        </w:rPr>
      </w:pPr>
      <w:r w:rsidRPr="00A6389D">
        <w:rPr>
          <w:rFonts w:ascii="Times New Roman" w:hAnsi="Times New Roman"/>
          <w:b/>
          <w:i/>
          <w:sz w:val="24"/>
          <w:szCs w:val="24"/>
          <w:lang w:val="lv-LV"/>
        </w:rPr>
        <w:t>iepirkuma identifikācijas Nr. TA201</w:t>
      </w:r>
      <w:r w:rsidR="0071530D" w:rsidRPr="00A6389D">
        <w:rPr>
          <w:rFonts w:ascii="Times New Roman" w:hAnsi="Times New Roman"/>
          <w:b/>
          <w:i/>
          <w:sz w:val="24"/>
          <w:szCs w:val="24"/>
          <w:lang w:val="lv-LV"/>
        </w:rPr>
        <w:t>4</w:t>
      </w:r>
      <w:r w:rsidR="004A7EF8" w:rsidRPr="00A6389D">
        <w:rPr>
          <w:rFonts w:ascii="Times New Roman" w:hAnsi="Times New Roman"/>
          <w:b/>
          <w:i/>
          <w:sz w:val="24"/>
          <w:szCs w:val="24"/>
          <w:lang w:val="lv-LV"/>
        </w:rPr>
        <w:t>/</w:t>
      </w:r>
      <w:r w:rsidR="0071530D" w:rsidRPr="00A6389D">
        <w:rPr>
          <w:rFonts w:ascii="Times New Roman" w:hAnsi="Times New Roman"/>
          <w:b/>
          <w:i/>
          <w:sz w:val="24"/>
          <w:szCs w:val="24"/>
          <w:lang w:val="lv-LV"/>
        </w:rPr>
        <w:t>1</w:t>
      </w:r>
      <w:r w:rsidR="0046092C" w:rsidRPr="00A6389D">
        <w:rPr>
          <w:rFonts w:ascii="Times New Roman" w:hAnsi="Times New Roman"/>
          <w:b/>
          <w:i/>
          <w:sz w:val="24"/>
          <w:szCs w:val="24"/>
          <w:lang w:val="lv-LV"/>
        </w:rPr>
        <w:t>/</w:t>
      </w:r>
      <w:r w:rsidR="0071530D" w:rsidRPr="00A6389D">
        <w:rPr>
          <w:rFonts w:ascii="Times New Roman" w:hAnsi="Times New Roman"/>
          <w:b/>
          <w:i/>
          <w:sz w:val="24"/>
          <w:szCs w:val="24"/>
          <w:lang w:val="lv-LV"/>
        </w:rPr>
        <w:t>B</w:t>
      </w:r>
      <w:r w:rsidRPr="00A6389D">
        <w:rPr>
          <w:rFonts w:ascii="Times New Roman" w:hAnsi="Times New Roman"/>
          <w:b/>
          <w:i/>
          <w:sz w:val="24"/>
          <w:szCs w:val="24"/>
          <w:lang w:val="lv-LV"/>
        </w:rPr>
        <w:t>, rezultātiem</w:t>
      </w:r>
    </w:p>
    <w:p w:rsidR="0071530D" w:rsidRPr="00A6389D" w:rsidRDefault="0071530D" w:rsidP="0071530D">
      <w:pPr>
        <w:jc w:val="both"/>
        <w:rPr>
          <w:rFonts w:ascii="Times New Roman" w:hAnsi="Times New Roman"/>
          <w:sz w:val="24"/>
          <w:szCs w:val="24"/>
          <w:lang w:val="lv-LV"/>
        </w:rPr>
      </w:pPr>
    </w:p>
    <w:p w:rsidR="0071530D" w:rsidRPr="00A6389D" w:rsidRDefault="0071530D" w:rsidP="00AD2433">
      <w:pPr>
        <w:ind w:firstLine="720"/>
        <w:jc w:val="both"/>
        <w:rPr>
          <w:rFonts w:ascii="Times New Roman" w:hAnsi="Times New Roman"/>
          <w:sz w:val="24"/>
          <w:szCs w:val="24"/>
          <w:lang w:val="lv-LV"/>
        </w:rPr>
      </w:pPr>
      <w:r w:rsidRPr="00A6389D">
        <w:rPr>
          <w:rFonts w:ascii="Times New Roman" w:hAnsi="Times New Roman"/>
          <w:sz w:val="24"/>
          <w:szCs w:val="24"/>
          <w:lang w:val="lv-LV"/>
        </w:rPr>
        <w:t xml:space="preserve">Vēlamies Jūs informēt, ka Tiesu administrācijas izveidotā iepirkuma komisija veica iepirkumā „Tehniskās un fiziskās apsardzes pakalpojumu sniegšana Tiesu administrācijas, tiesu un tiesu zemesgrāmatu nodaļu vajadzībām visā Latvijas Republikas teritorijā”, iepirkuma identifikācijas Nr.TA2014/1/B, (turpmāk - </w:t>
      </w:r>
      <w:r w:rsidR="009F6687" w:rsidRPr="00A6389D">
        <w:rPr>
          <w:rFonts w:ascii="Times New Roman" w:hAnsi="Times New Roman"/>
          <w:sz w:val="24"/>
          <w:szCs w:val="24"/>
          <w:lang w:val="lv-LV"/>
        </w:rPr>
        <w:t>Iepirkums</w:t>
      </w:r>
      <w:r w:rsidRPr="00A6389D">
        <w:rPr>
          <w:rFonts w:ascii="Times New Roman" w:hAnsi="Times New Roman"/>
          <w:sz w:val="24"/>
          <w:szCs w:val="24"/>
          <w:lang w:val="lv-LV"/>
        </w:rPr>
        <w:t xml:space="preserve">) saņemto piedāvājumu izvērtēšanu. </w:t>
      </w:r>
    </w:p>
    <w:p w:rsidR="00AA6ED8" w:rsidRPr="00A6389D" w:rsidRDefault="00AA6ED8" w:rsidP="00AA6ED8">
      <w:pPr>
        <w:tabs>
          <w:tab w:val="left" w:pos="709"/>
        </w:tabs>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Piedāvājumus iepirkumā iesniedza šādi pretendenti piedāvājot šādu līgumcenu:</w:t>
      </w:r>
    </w:p>
    <w:tbl>
      <w:tblPr>
        <w:tblStyle w:val="TableGrid"/>
        <w:tblW w:w="0" w:type="auto"/>
        <w:tblLayout w:type="fixed"/>
        <w:tblLook w:val="04A0" w:firstRow="1" w:lastRow="0" w:firstColumn="1" w:lastColumn="0" w:noHBand="0" w:noVBand="1"/>
      </w:tblPr>
      <w:tblGrid>
        <w:gridCol w:w="675"/>
        <w:gridCol w:w="2268"/>
        <w:gridCol w:w="1701"/>
        <w:gridCol w:w="2268"/>
        <w:gridCol w:w="2277"/>
      </w:tblGrid>
      <w:tr w:rsidR="00AA6ED8" w:rsidRPr="00C62F6D" w:rsidTr="00EB57C4">
        <w:tc>
          <w:tcPr>
            <w:tcW w:w="675" w:type="dxa"/>
          </w:tcPr>
          <w:p w:rsidR="00AA6ED8" w:rsidRPr="00A6389D" w:rsidRDefault="00AA6ED8" w:rsidP="00AA6ED8">
            <w:pPr>
              <w:spacing w:after="120" w:line="276" w:lineRule="auto"/>
              <w:jc w:val="center"/>
              <w:rPr>
                <w:rFonts w:ascii="Times New Roman" w:eastAsia="Times New Roman" w:hAnsi="Times New Roman"/>
                <w:sz w:val="24"/>
                <w:szCs w:val="24"/>
                <w:lang w:val="lv-LV" w:bidi="en-US"/>
              </w:rPr>
            </w:pPr>
            <w:proofErr w:type="spellStart"/>
            <w:r w:rsidRPr="00A6389D">
              <w:rPr>
                <w:rFonts w:ascii="Times New Roman" w:eastAsia="Times New Roman" w:hAnsi="Times New Roman"/>
                <w:sz w:val="24"/>
                <w:szCs w:val="24"/>
                <w:lang w:val="lv-LV" w:bidi="en-US"/>
              </w:rPr>
              <w:t>Nr.p.k</w:t>
            </w:r>
            <w:proofErr w:type="spellEnd"/>
            <w:r w:rsidRPr="00A6389D">
              <w:rPr>
                <w:rFonts w:ascii="Times New Roman" w:eastAsia="Times New Roman" w:hAnsi="Times New Roman"/>
                <w:sz w:val="24"/>
                <w:szCs w:val="24"/>
                <w:lang w:val="lv-LV" w:bidi="en-US"/>
              </w:rPr>
              <w:t>.</w:t>
            </w:r>
          </w:p>
        </w:tc>
        <w:tc>
          <w:tcPr>
            <w:tcW w:w="2268" w:type="dxa"/>
          </w:tcPr>
          <w:p w:rsidR="00AA6ED8" w:rsidRPr="00A6389D" w:rsidRDefault="00AA6ED8" w:rsidP="00AA6ED8">
            <w:pPr>
              <w:spacing w:after="12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Pretendents</w:t>
            </w:r>
          </w:p>
        </w:tc>
        <w:tc>
          <w:tcPr>
            <w:tcW w:w="1701" w:type="dxa"/>
          </w:tcPr>
          <w:p w:rsidR="00AA6ED8" w:rsidRPr="00A6389D" w:rsidRDefault="00AA6ED8" w:rsidP="00AA6ED8">
            <w:pPr>
              <w:spacing w:after="12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Piedāvājuma iesniegšanas datums un laiks</w:t>
            </w:r>
          </w:p>
        </w:tc>
        <w:tc>
          <w:tcPr>
            <w:tcW w:w="2268" w:type="dxa"/>
          </w:tcPr>
          <w:p w:rsidR="00AA6ED8" w:rsidRPr="00A6389D" w:rsidRDefault="00AA6ED8" w:rsidP="00182666">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Tehniskās apsardzes pakalpojumu sniegšana par visiem objektiem (finanšu piedāvājums Nr</w:t>
            </w:r>
            <w:r w:rsidR="00A6389D">
              <w:rPr>
                <w:rFonts w:ascii="Times New Roman" w:eastAsia="Times New Roman" w:hAnsi="Times New Roman"/>
                <w:sz w:val="24"/>
                <w:szCs w:val="24"/>
                <w:lang w:val="lv-LV" w:bidi="en-US"/>
              </w:rPr>
              <w:t>.</w:t>
            </w:r>
            <w:r w:rsidRPr="00A6389D">
              <w:rPr>
                <w:rFonts w:ascii="Times New Roman" w:eastAsia="Times New Roman" w:hAnsi="Times New Roman"/>
                <w:sz w:val="24"/>
                <w:szCs w:val="24"/>
                <w:lang w:val="lv-LV" w:bidi="en-US"/>
              </w:rPr>
              <w:t xml:space="preserve"> 2) mēneša maksa eiro bez PVN</w:t>
            </w:r>
          </w:p>
        </w:tc>
        <w:tc>
          <w:tcPr>
            <w:tcW w:w="2277" w:type="dxa"/>
          </w:tcPr>
          <w:p w:rsidR="00AA6ED8" w:rsidRPr="00A6389D" w:rsidRDefault="00AA6ED8" w:rsidP="00AA6ED8">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Fiziskās apsardzes pakalpojumu sniegšana par visiem objektiem (finanšu piedāvājums Nr. 1) mēneša maksa eiro bez PVN</w:t>
            </w:r>
          </w:p>
        </w:tc>
      </w:tr>
      <w:tr w:rsidR="00AA6ED8" w:rsidRPr="00A6389D" w:rsidTr="00AA6ED8">
        <w:trPr>
          <w:trHeight w:val="837"/>
        </w:trPr>
        <w:tc>
          <w:tcPr>
            <w:tcW w:w="675" w:type="dxa"/>
          </w:tcPr>
          <w:p w:rsidR="00AA6ED8" w:rsidRPr="00A6389D" w:rsidRDefault="00AA6ED8" w:rsidP="00AA6ED8">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1.</w:t>
            </w:r>
          </w:p>
        </w:tc>
        <w:tc>
          <w:tcPr>
            <w:tcW w:w="2268" w:type="dxa"/>
          </w:tcPr>
          <w:p w:rsidR="00AA6ED8" w:rsidRPr="00A6389D" w:rsidRDefault="00AA6ED8" w:rsidP="00AA6ED8">
            <w:pPr>
              <w:spacing w:after="20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AS „G4S”</w:t>
            </w:r>
          </w:p>
        </w:tc>
        <w:tc>
          <w:tcPr>
            <w:tcW w:w="1701"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23.01.2014.</w:t>
            </w:r>
          </w:p>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plkst.16.54</w:t>
            </w:r>
          </w:p>
        </w:tc>
        <w:tc>
          <w:tcPr>
            <w:tcW w:w="2268"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3060.00</w:t>
            </w:r>
          </w:p>
        </w:tc>
        <w:tc>
          <w:tcPr>
            <w:tcW w:w="2277"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83 452.20</w:t>
            </w:r>
          </w:p>
        </w:tc>
      </w:tr>
      <w:tr w:rsidR="00AA6ED8" w:rsidRPr="00A6389D" w:rsidTr="00EB57C4">
        <w:tc>
          <w:tcPr>
            <w:tcW w:w="675" w:type="dxa"/>
          </w:tcPr>
          <w:p w:rsidR="00AA6ED8" w:rsidRPr="00A6389D" w:rsidRDefault="00AA6ED8" w:rsidP="00AA6ED8">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2.</w:t>
            </w:r>
          </w:p>
        </w:tc>
        <w:tc>
          <w:tcPr>
            <w:tcW w:w="2268" w:type="dxa"/>
          </w:tcPr>
          <w:p w:rsidR="00AA6ED8" w:rsidRPr="00A6389D" w:rsidRDefault="00AA6ED8" w:rsidP="00AA6ED8">
            <w:pPr>
              <w:spacing w:after="20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Pilnsabiedrība „RAS un BSS”</w:t>
            </w:r>
          </w:p>
        </w:tc>
        <w:tc>
          <w:tcPr>
            <w:tcW w:w="1701"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24.01.2014.</w:t>
            </w:r>
          </w:p>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plkst.09.35</w:t>
            </w:r>
          </w:p>
        </w:tc>
        <w:tc>
          <w:tcPr>
            <w:tcW w:w="2268"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6010.00</w:t>
            </w:r>
          </w:p>
        </w:tc>
        <w:tc>
          <w:tcPr>
            <w:tcW w:w="2277"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57 641.17</w:t>
            </w:r>
          </w:p>
        </w:tc>
      </w:tr>
      <w:tr w:rsidR="00AA6ED8" w:rsidRPr="00A6389D" w:rsidTr="00EB57C4">
        <w:tc>
          <w:tcPr>
            <w:tcW w:w="675" w:type="dxa"/>
          </w:tcPr>
          <w:p w:rsidR="00AA6ED8" w:rsidRPr="00A6389D" w:rsidRDefault="00AA6ED8" w:rsidP="00AA6ED8">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3.</w:t>
            </w:r>
          </w:p>
        </w:tc>
        <w:tc>
          <w:tcPr>
            <w:tcW w:w="2268" w:type="dxa"/>
          </w:tcPr>
          <w:p w:rsidR="00AA6ED8" w:rsidRPr="00A6389D" w:rsidRDefault="00AA6ED8" w:rsidP="00AA6ED8">
            <w:pPr>
              <w:spacing w:after="20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SIA „</w:t>
            </w:r>
            <w:proofErr w:type="spellStart"/>
            <w:r w:rsidRPr="00A6389D">
              <w:rPr>
                <w:rFonts w:ascii="Times New Roman" w:eastAsia="Times New Roman" w:hAnsi="Times New Roman"/>
                <w:sz w:val="24"/>
                <w:szCs w:val="24"/>
                <w:lang w:val="lv-LV" w:bidi="en-US"/>
              </w:rPr>
              <w:t>Mega</w:t>
            </w:r>
            <w:proofErr w:type="spellEnd"/>
            <w:r w:rsidRPr="00A6389D">
              <w:rPr>
                <w:rFonts w:ascii="Times New Roman" w:eastAsia="Times New Roman" w:hAnsi="Times New Roman"/>
                <w:sz w:val="24"/>
                <w:szCs w:val="24"/>
                <w:lang w:val="lv-LV" w:bidi="en-US"/>
              </w:rPr>
              <w:t xml:space="preserve"> Sargs”</w:t>
            </w:r>
          </w:p>
        </w:tc>
        <w:tc>
          <w:tcPr>
            <w:tcW w:w="1701"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24.01.2014.</w:t>
            </w:r>
          </w:p>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plkst.09.46</w:t>
            </w:r>
          </w:p>
        </w:tc>
        <w:tc>
          <w:tcPr>
            <w:tcW w:w="2268"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1408.00</w:t>
            </w:r>
          </w:p>
        </w:tc>
        <w:tc>
          <w:tcPr>
            <w:tcW w:w="2277"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61 827.60</w:t>
            </w:r>
          </w:p>
        </w:tc>
      </w:tr>
      <w:tr w:rsidR="00AA6ED8" w:rsidRPr="00A6389D" w:rsidTr="00EB57C4">
        <w:tc>
          <w:tcPr>
            <w:tcW w:w="675" w:type="dxa"/>
          </w:tcPr>
          <w:p w:rsidR="00AA6ED8" w:rsidRPr="00A6389D" w:rsidRDefault="00AA6ED8" w:rsidP="00AA6ED8">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4.</w:t>
            </w:r>
          </w:p>
        </w:tc>
        <w:tc>
          <w:tcPr>
            <w:tcW w:w="2268" w:type="dxa"/>
          </w:tcPr>
          <w:p w:rsidR="00AA6ED8" w:rsidRPr="00A6389D" w:rsidRDefault="00AA6ED8" w:rsidP="00AA6ED8">
            <w:pPr>
              <w:spacing w:after="20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SIA „</w:t>
            </w:r>
            <w:proofErr w:type="spellStart"/>
            <w:r w:rsidRPr="00A6389D">
              <w:rPr>
                <w:rFonts w:ascii="Times New Roman" w:eastAsia="Times New Roman" w:hAnsi="Times New Roman"/>
                <w:sz w:val="24"/>
                <w:szCs w:val="24"/>
                <w:lang w:val="lv-LV" w:bidi="en-US"/>
              </w:rPr>
              <w:t>Koblenz</w:t>
            </w:r>
            <w:proofErr w:type="spellEnd"/>
            <w:r w:rsidRPr="00A6389D">
              <w:rPr>
                <w:rFonts w:ascii="Times New Roman" w:eastAsia="Times New Roman" w:hAnsi="Times New Roman"/>
                <w:sz w:val="24"/>
                <w:szCs w:val="24"/>
                <w:lang w:val="lv-LV" w:bidi="en-US"/>
              </w:rPr>
              <w:t xml:space="preserve"> Drošība”</w:t>
            </w:r>
          </w:p>
        </w:tc>
        <w:tc>
          <w:tcPr>
            <w:tcW w:w="1701"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24.01.2014.</w:t>
            </w:r>
          </w:p>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plkst.09.47</w:t>
            </w:r>
          </w:p>
        </w:tc>
        <w:tc>
          <w:tcPr>
            <w:tcW w:w="2268"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198.00</w:t>
            </w:r>
          </w:p>
        </w:tc>
        <w:tc>
          <w:tcPr>
            <w:tcW w:w="2277"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58 681.70</w:t>
            </w:r>
          </w:p>
        </w:tc>
      </w:tr>
      <w:tr w:rsidR="00AA6ED8" w:rsidRPr="00A6389D" w:rsidTr="00EB57C4">
        <w:tc>
          <w:tcPr>
            <w:tcW w:w="675" w:type="dxa"/>
          </w:tcPr>
          <w:p w:rsidR="00AA6ED8" w:rsidRPr="00A6389D" w:rsidRDefault="00AA6ED8" w:rsidP="00AA6ED8">
            <w:pPr>
              <w:spacing w:after="12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5.</w:t>
            </w:r>
          </w:p>
        </w:tc>
        <w:tc>
          <w:tcPr>
            <w:tcW w:w="2268" w:type="dxa"/>
          </w:tcPr>
          <w:p w:rsidR="00AA6ED8" w:rsidRPr="00A6389D" w:rsidRDefault="00AA6ED8" w:rsidP="00AA6ED8">
            <w:pPr>
              <w:spacing w:after="200" w:line="276" w:lineRule="auto"/>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SIA „</w:t>
            </w:r>
            <w:proofErr w:type="spellStart"/>
            <w:r w:rsidRPr="00A6389D">
              <w:rPr>
                <w:rFonts w:ascii="Times New Roman" w:eastAsia="Times New Roman" w:hAnsi="Times New Roman"/>
                <w:sz w:val="24"/>
                <w:szCs w:val="24"/>
                <w:lang w:val="lv-LV" w:bidi="en-US"/>
              </w:rPr>
              <w:t>Securitas</w:t>
            </w:r>
            <w:proofErr w:type="spellEnd"/>
            <w:r w:rsidRPr="00A6389D">
              <w:rPr>
                <w:rFonts w:ascii="Times New Roman" w:eastAsia="Times New Roman" w:hAnsi="Times New Roman"/>
                <w:sz w:val="24"/>
                <w:szCs w:val="24"/>
                <w:lang w:val="lv-LV" w:bidi="en-US"/>
              </w:rPr>
              <w:t xml:space="preserve"> </w:t>
            </w:r>
            <w:proofErr w:type="spellStart"/>
            <w:r w:rsidRPr="00A6389D">
              <w:rPr>
                <w:rFonts w:ascii="Times New Roman" w:eastAsia="Times New Roman" w:hAnsi="Times New Roman"/>
                <w:sz w:val="24"/>
                <w:szCs w:val="24"/>
                <w:lang w:val="lv-LV" w:bidi="en-US"/>
              </w:rPr>
              <w:t>Latvia</w:t>
            </w:r>
            <w:proofErr w:type="spellEnd"/>
            <w:r w:rsidRPr="00A6389D">
              <w:rPr>
                <w:rFonts w:ascii="Times New Roman" w:eastAsia="Times New Roman" w:hAnsi="Times New Roman"/>
                <w:sz w:val="24"/>
                <w:szCs w:val="24"/>
                <w:lang w:val="lv-LV" w:bidi="en-US"/>
              </w:rPr>
              <w:t>”</w:t>
            </w:r>
          </w:p>
        </w:tc>
        <w:tc>
          <w:tcPr>
            <w:tcW w:w="1701"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24.01.2014.</w:t>
            </w:r>
          </w:p>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plkst.09.53</w:t>
            </w:r>
          </w:p>
        </w:tc>
        <w:tc>
          <w:tcPr>
            <w:tcW w:w="2268" w:type="dxa"/>
          </w:tcPr>
          <w:p w:rsidR="00AA6ED8" w:rsidRPr="00A6389D" w:rsidRDefault="00AA6ED8" w:rsidP="00AA6ED8">
            <w:pPr>
              <w:spacing w:after="200" w:line="276" w:lineRule="auto"/>
              <w:jc w:val="center"/>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0.68</w:t>
            </w:r>
          </w:p>
        </w:tc>
        <w:tc>
          <w:tcPr>
            <w:tcW w:w="2277" w:type="dxa"/>
          </w:tcPr>
          <w:p w:rsidR="00AA6ED8" w:rsidRPr="00A6389D" w:rsidRDefault="00002489" w:rsidP="00AA6ED8">
            <w:pPr>
              <w:spacing w:after="200" w:line="276" w:lineRule="auto"/>
              <w:jc w:val="center"/>
              <w:rPr>
                <w:rFonts w:ascii="Times New Roman" w:eastAsia="Times New Roman" w:hAnsi="Times New Roman"/>
                <w:sz w:val="24"/>
                <w:szCs w:val="24"/>
                <w:lang w:val="lv-LV" w:bidi="en-US"/>
              </w:rPr>
            </w:pPr>
            <w:r>
              <w:rPr>
                <w:rFonts w:ascii="Times New Roman" w:eastAsia="Times New Roman" w:hAnsi="Times New Roman"/>
                <w:sz w:val="24"/>
                <w:szCs w:val="24"/>
                <w:lang w:val="lv-LV" w:bidi="en-US"/>
              </w:rPr>
              <w:t>83171.20</w:t>
            </w:r>
          </w:p>
        </w:tc>
      </w:tr>
    </w:tbl>
    <w:p w:rsidR="00C414D0" w:rsidRPr="00A6389D" w:rsidRDefault="00C414D0" w:rsidP="00C414D0">
      <w:pPr>
        <w:ind w:firstLine="720"/>
        <w:jc w:val="both"/>
        <w:rPr>
          <w:rFonts w:ascii="Times New Roman" w:eastAsia="Times New Roman" w:hAnsi="Times New Roman"/>
          <w:sz w:val="24"/>
          <w:szCs w:val="24"/>
          <w:lang w:val="lv-LV" w:bidi="en-US"/>
        </w:rPr>
      </w:pPr>
      <w:r w:rsidRPr="00A6389D">
        <w:rPr>
          <w:rFonts w:ascii="Times New Roman" w:eastAsia="Times New Roman" w:hAnsi="Times New Roman"/>
          <w:sz w:val="24"/>
          <w:szCs w:val="24"/>
          <w:lang w:val="lv-LV" w:bidi="en-US"/>
        </w:rPr>
        <w:t>Iepirkumu komisija izvērtēja iesniegtos atlases dokumentus un secina, ka</w:t>
      </w:r>
      <w:r w:rsidRPr="00A6389D">
        <w:rPr>
          <w:rFonts w:ascii="Times New Roman" w:eastAsia="Times New Roman" w:hAnsi="Times New Roman"/>
          <w:bCs/>
          <w:sz w:val="24"/>
          <w:szCs w:val="24"/>
          <w:lang w:val="lv-LV" w:bidi="en-US"/>
        </w:rPr>
        <w:t xml:space="preserve"> </w:t>
      </w:r>
      <w:r w:rsidRPr="00A6389D">
        <w:rPr>
          <w:rFonts w:ascii="Times New Roman" w:eastAsia="Times New Roman" w:hAnsi="Times New Roman"/>
          <w:sz w:val="24"/>
          <w:szCs w:val="24"/>
          <w:lang w:val="lv-LV" w:bidi="en-US"/>
        </w:rPr>
        <w:t>SIA „</w:t>
      </w:r>
      <w:proofErr w:type="spellStart"/>
      <w:r w:rsidRPr="00A6389D">
        <w:rPr>
          <w:rFonts w:ascii="Times New Roman" w:eastAsia="Times New Roman" w:hAnsi="Times New Roman"/>
          <w:sz w:val="24"/>
          <w:szCs w:val="24"/>
          <w:lang w:val="lv-LV" w:bidi="en-US"/>
        </w:rPr>
        <w:t>Mega</w:t>
      </w:r>
      <w:proofErr w:type="spellEnd"/>
      <w:r w:rsidRPr="00A6389D">
        <w:rPr>
          <w:rFonts w:ascii="Times New Roman" w:eastAsia="Times New Roman" w:hAnsi="Times New Roman"/>
          <w:sz w:val="24"/>
          <w:szCs w:val="24"/>
          <w:lang w:val="lv-LV" w:bidi="en-US"/>
        </w:rPr>
        <w:t xml:space="preserve"> Sargs” iesniegtais piedāvājums neatbilst </w:t>
      </w:r>
      <w:r w:rsidR="00D90043" w:rsidRPr="00A6389D">
        <w:rPr>
          <w:rFonts w:ascii="Times New Roman" w:eastAsia="Times New Roman" w:hAnsi="Times New Roman"/>
          <w:sz w:val="24"/>
          <w:szCs w:val="24"/>
          <w:lang w:val="lv-LV" w:bidi="en-US"/>
        </w:rPr>
        <w:t xml:space="preserve">Iepirkuma </w:t>
      </w:r>
      <w:r w:rsidRPr="00A6389D">
        <w:rPr>
          <w:rFonts w:ascii="Times New Roman" w:eastAsia="Times New Roman" w:hAnsi="Times New Roman"/>
          <w:sz w:val="24"/>
          <w:szCs w:val="24"/>
          <w:lang w:val="lv-LV" w:bidi="en-US"/>
        </w:rPr>
        <w:t xml:space="preserve">nolikuma 3.5.1. punkta prasībām, kas nosaka, </w:t>
      </w:r>
      <w:r w:rsidRPr="00A6389D">
        <w:rPr>
          <w:rFonts w:ascii="Times New Roman" w:eastAsia="Times New Roman" w:hAnsi="Times New Roman"/>
          <w:sz w:val="24"/>
          <w:szCs w:val="24"/>
          <w:lang w:val="lv-LV" w:bidi="en-US"/>
        </w:rPr>
        <w:lastRenderedPageBreak/>
        <w:t>ka pretendentam jābūt maksātspējīgam (tā parādsaistības nedrīkst pārsniegt apgrozāmos līdzekļus). SIA „</w:t>
      </w:r>
      <w:proofErr w:type="spellStart"/>
      <w:r w:rsidRPr="00A6389D">
        <w:rPr>
          <w:rFonts w:ascii="Times New Roman" w:eastAsia="Times New Roman" w:hAnsi="Times New Roman"/>
          <w:sz w:val="24"/>
          <w:szCs w:val="24"/>
          <w:lang w:val="lv-LV" w:bidi="en-US"/>
        </w:rPr>
        <w:t>Mega</w:t>
      </w:r>
      <w:proofErr w:type="spellEnd"/>
      <w:r w:rsidRPr="00A6389D">
        <w:rPr>
          <w:rFonts w:ascii="Times New Roman" w:eastAsia="Times New Roman" w:hAnsi="Times New Roman"/>
          <w:sz w:val="24"/>
          <w:szCs w:val="24"/>
          <w:lang w:val="lv-LV" w:bidi="en-US"/>
        </w:rPr>
        <w:t xml:space="preserve"> Sargs” parādsaistības </w:t>
      </w:r>
      <w:r w:rsidR="006A5926">
        <w:rPr>
          <w:rFonts w:ascii="Times New Roman" w:eastAsia="Times New Roman" w:hAnsi="Times New Roman"/>
          <w:sz w:val="24"/>
          <w:szCs w:val="24"/>
          <w:lang w:val="lv-LV" w:bidi="en-US"/>
        </w:rPr>
        <w:t xml:space="preserve">gan </w:t>
      </w:r>
      <w:r w:rsidRPr="00A6389D">
        <w:rPr>
          <w:rFonts w:ascii="Times New Roman" w:eastAsia="Times New Roman" w:hAnsi="Times New Roman"/>
          <w:sz w:val="24"/>
          <w:szCs w:val="24"/>
          <w:lang w:val="lv-LV" w:bidi="en-US"/>
        </w:rPr>
        <w:t>2011.gadā</w:t>
      </w:r>
      <w:r w:rsidR="006A5926">
        <w:rPr>
          <w:rFonts w:ascii="Times New Roman" w:eastAsia="Times New Roman" w:hAnsi="Times New Roman"/>
          <w:sz w:val="24"/>
          <w:szCs w:val="24"/>
          <w:lang w:val="lv-LV" w:bidi="en-US"/>
        </w:rPr>
        <w:t>, gan 2012.gadā</w:t>
      </w:r>
      <w:r w:rsidRPr="00A6389D">
        <w:rPr>
          <w:rFonts w:ascii="Times New Roman" w:eastAsia="Times New Roman" w:hAnsi="Times New Roman"/>
          <w:sz w:val="24"/>
          <w:szCs w:val="24"/>
          <w:lang w:val="lv-LV" w:bidi="en-US"/>
        </w:rPr>
        <w:t xml:space="preserve"> pārsniedz apgrozāmos līdzekļus</w:t>
      </w:r>
      <w:r w:rsidR="006A5926">
        <w:rPr>
          <w:rFonts w:ascii="Times New Roman" w:eastAsia="Times New Roman" w:hAnsi="Times New Roman"/>
          <w:sz w:val="24"/>
          <w:szCs w:val="24"/>
          <w:lang w:val="lv-LV" w:bidi="en-US"/>
        </w:rPr>
        <w:t>, i</w:t>
      </w:r>
      <w:r w:rsidRPr="00A6389D">
        <w:rPr>
          <w:rFonts w:ascii="Times New Roman" w:eastAsia="Times New Roman" w:hAnsi="Times New Roman"/>
          <w:sz w:val="24"/>
          <w:szCs w:val="24"/>
          <w:lang w:val="lv-LV" w:bidi="en-US"/>
        </w:rPr>
        <w:t xml:space="preserve">epirkumu komisija pieņem lēmumu izslēgt pretendentu no turpmākās vērtēšanas. </w:t>
      </w:r>
    </w:p>
    <w:p w:rsidR="00E05369" w:rsidRPr="004B0820" w:rsidRDefault="00E13FFF" w:rsidP="004B0820">
      <w:pPr>
        <w:ind w:firstLine="720"/>
        <w:jc w:val="both"/>
        <w:rPr>
          <w:rFonts w:ascii="Times New Roman" w:hAnsi="Times New Roman"/>
          <w:sz w:val="24"/>
          <w:szCs w:val="24"/>
          <w:lang w:val="lv-LV"/>
        </w:rPr>
      </w:pPr>
      <w:r w:rsidRPr="00A6389D">
        <w:rPr>
          <w:rFonts w:ascii="Times New Roman" w:hAnsi="Times New Roman"/>
          <w:sz w:val="24"/>
          <w:szCs w:val="24"/>
          <w:lang w:val="lv-LV"/>
        </w:rPr>
        <w:t>Iepirkumu komisija</w:t>
      </w:r>
      <w:r w:rsidR="007C3BDC">
        <w:rPr>
          <w:rFonts w:ascii="Times New Roman" w:hAnsi="Times New Roman"/>
          <w:sz w:val="24"/>
          <w:szCs w:val="24"/>
          <w:lang w:val="lv-LV"/>
        </w:rPr>
        <w:t>,</w:t>
      </w:r>
      <w:r w:rsidRPr="00A6389D">
        <w:rPr>
          <w:rFonts w:ascii="Times New Roman" w:hAnsi="Times New Roman"/>
          <w:sz w:val="24"/>
          <w:szCs w:val="24"/>
          <w:lang w:val="lv-LV"/>
        </w:rPr>
        <w:t xml:space="preserve"> vērtējot SIA „</w:t>
      </w:r>
      <w:proofErr w:type="spellStart"/>
      <w:r w:rsidR="0071340D" w:rsidRPr="00A6389D">
        <w:rPr>
          <w:rFonts w:ascii="Times New Roman" w:hAnsi="Times New Roman"/>
          <w:bCs/>
          <w:sz w:val="24"/>
          <w:szCs w:val="24"/>
          <w:lang w:val="lv-LV"/>
        </w:rPr>
        <w:t>Securitas</w:t>
      </w:r>
      <w:proofErr w:type="spellEnd"/>
      <w:r w:rsidR="0071340D" w:rsidRPr="00A6389D">
        <w:rPr>
          <w:rFonts w:ascii="Times New Roman" w:hAnsi="Times New Roman"/>
          <w:bCs/>
          <w:sz w:val="24"/>
          <w:szCs w:val="24"/>
          <w:lang w:val="lv-LV"/>
        </w:rPr>
        <w:t xml:space="preserve"> </w:t>
      </w:r>
      <w:proofErr w:type="spellStart"/>
      <w:r w:rsidR="0071340D" w:rsidRPr="00A6389D">
        <w:rPr>
          <w:rFonts w:ascii="Times New Roman" w:hAnsi="Times New Roman"/>
          <w:bCs/>
          <w:sz w:val="24"/>
          <w:szCs w:val="24"/>
          <w:lang w:val="lv-LV"/>
        </w:rPr>
        <w:t>Latvia</w:t>
      </w:r>
      <w:proofErr w:type="spellEnd"/>
      <w:r w:rsidRPr="00A6389D">
        <w:rPr>
          <w:rFonts w:ascii="Times New Roman" w:hAnsi="Times New Roman"/>
          <w:sz w:val="24"/>
          <w:szCs w:val="24"/>
          <w:lang w:val="lv-LV"/>
        </w:rPr>
        <w:t>”</w:t>
      </w:r>
      <w:r w:rsidRPr="00A6389D">
        <w:rPr>
          <w:rFonts w:ascii="Times New Roman" w:hAnsi="Times New Roman"/>
          <w:b/>
          <w:sz w:val="24"/>
          <w:szCs w:val="24"/>
          <w:lang w:val="lv-LV"/>
        </w:rPr>
        <w:t xml:space="preserve"> </w:t>
      </w:r>
      <w:r w:rsidRPr="00A6389D">
        <w:rPr>
          <w:rFonts w:ascii="Times New Roman" w:hAnsi="Times New Roman"/>
          <w:sz w:val="24"/>
          <w:szCs w:val="24"/>
          <w:lang w:val="lv-LV"/>
        </w:rPr>
        <w:t>piedāvājumu, nolēma lūgt SIA „</w:t>
      </w:r>
      <w:proofErr w:type="spellStart"/>
      <w:r w:rsidR="0071340D" w:rsidRPr="00A6389D">
        <w:rPr>
          <w:rFonts w:ascii="Times New Roman" w:hAnsi="Times New Roman"/>
          <w:bCs/>
          <w:sz w:val="24"/>
          <w:szCs w:val="24"/>
          <w:lang w:val="lv-LV"/>
        </w:rPr>
        <w:t>Securitas</w:t>
      </w:r>
      <w:proofErr w:type="spellEnd"/>
      <w:r w:rsidR="0071340D" w:rsidRPr="00A6389D">
        <w:rPr>
          <w:rFonts w:ascii="Times New Roman" w:hAnsi="Times New Roman"/>
          <w:bCs/>
          <w:sz w:val="24"/>
          <w:szCs w:val="24"/>
          <w:lang w:val="lv-LV"/>
        </w:rPr>
        <w:t xml:space="preserve"> </w:t>
      </w:r>
      <w:proofErr w:type="spellStart"/>
      <w:r w:rsidR="0071340D" w:rsidRPr="00A6389D">
        <w:rPr>
          <w:rFonts w:ascii="Times New Roman" w:hAnsi="Times New Roman"/>
          <w:bCs/>
          <w:sz w:val="24"/>
          <w:szCs w:val="24"/>
          <w:lang w:val="lv-LV"/>
        </w:rPr>
        <w:t>Latvia</w:t>
      </w:r>
      <w:proofErr w:type="spellEnd"/>
      <w:r w:rsidRPr="00A6389D">
        <w:rPr>
          <w:rFonts w:ascii="Times New Roman" w:hAnsi="Times New Roman"/>
          <w:sz w:val="24"/>
          <w:szCs w:val="24"/>
          <w:lang w:val="lv-LV"/>
        </w:rPr>
        <w:t>”</w:t>
      </w:r>
      <w:r w:rsidRPr="00A6389D">
        <w:rPr>
          <w:rFonts w:ascii="Times New Roman" w:hAnsi="Times New Roman"/>
          <w:b/>
          <w:sz w:val="24"/>
          <w:szCs w:val="24"/>
          <w:lang w:val="lv-LV"/>
        </w:rPr>
        <w:t xml:space="preserve"> </w:t>
      </w:r>
      <w:r w:rsidRPr="00A6389D">
        <w:rPr>
          <w:rFonts w:ascii="Times New Roman" w:hAnsi="Times New Roman"/>
          <w:sz w:val="24"/>
          <w:szCs w:val="24"/>
          <w:lang w:val="lv-LV"/>
        </w:rPr>
        <w:t>detalizēti aprakstīt, kā par piedāvātajām cenām iespējams sniegt Iepirkuma nolikuma pielikumā Nr. 3 „Tehniskā specifikācija Nr.2 – tehniskās apsardzes pakalpojumu sniegšana” aprakstīto pakalpojumu izpildot visas prasības.</w:t>
      </w:r>
      <w:r w:rsidR="0071340D" w:rsidRPr="00A6389D">
        <w:rPr>
          <w:rFonts w:ascii="Times New Roman" w:hAnsi="Times New Roman"/>
          <w:sz w:val="24"/>
          <w:szCs w:val="24"/>
          <w:lang w:val="lv-LV"/>
        </w:rPr>
        <w:t xml:space="preserve"> </w:t>
      </w:r>
      <w:r w:rsidR="00AD2433" w:rsidRPr="00A6389D">
        <w:rPr>
          <w:rFonts w:ascii="Times New Roman" w:hAnsi="Times New Roman"/>
          <w:sz w:val="24"/>
          <w:szCs w:val="24"/>
          <w:lang w:val="lv-LV"/>
        </w:rPr>
        <w:t xml:space="preserve">Iepirkumu komisija ir saņēmusi </w:t>
      </w:r>
      <w:r w:rsidR="00332C40">
        <w:rPr>
          <w:rFonts w:ascii="Times New Roman" w:hAnsi="Times New Roman"/>
          <w:sz w:val="24"/>
          <w:szCs w:val="24"/>
          <w:lang w:val="lv-LV"/>
        </w:rPr>
        <w:t xml:space="preserve">un izvērtējusi </w:t>
      </w:r>
      <w:r w:rsidR="00AD2433" w:rsidRPr="00A6389D">
        <w:rPr>
          <w:rFonts w:ascii="Times New Roman" w:hAnsi="Times New Roman"/>
          <w:bCs/>
          <w:sz w:val="24"/>
          <w:szCs w:val="24"/>
          <w:lang w:val="lv-LV"/>
        </w:rPr>
        <w:t>SIA „</w:t>
      </w:r>
      <w:proofErr w:type="spellStart"/>
      <w:r w:rsidR="00AD2433" w:rsidRPr="00A6389D">
        <w:rPr>
          <w:rFonts w:ascii="Times New Roman" w:hAnsi="Times New Roman"/>
          <w:bCs/>
          <w:sz w:val="24"/>
          <w:szCs w:val="24"/>
          <w:lang w:val="lv-LV"/>
        </w:rPr>
        <w:t>Securitas</w:t>
      </w:r>
      <w:proofErr w:type="spellEnd"/>
      <w:r w:rsidR="00AD2433" w:rsidRPr="00A6389D">
        <w:rPr>
          <w:rFonts w:ascii="Times New Roman" w:hAnsi="Times New Roman"/>
          <w:bCs/>
          <w:sz w:val="24"/>
          <w:szCs w:val="24"/>
          <w:lang w:val="lv-LV"/>
        </w:rPr>
        <w:t xml:space="preserve"> </w:t>
      </w:r>
      <w:proofErr w:type="spellStart"/>
      <w:r w:rsidR="00AD2433" w:rsidRPr="00A6389D">
        <w:rPr>
          <w:rFonts w:ascii="Times New Roman" w:hAnsi="Times New Roman"/>
          <w:bCs/>
          <w:sz w:val="24"/>
          <w:szCs w:val="24"/>
          <w:lang w:val="lv-LV"/>
        </w:rPr>
        <w:t>Latvia</w:t>
      </w:r>
      <w:proofErr w:type="spellEnd"/>
      <w:r w:rsidR="00AD2433" w:rsidRPr="00A6389D">
        <w:rPr>
          <w:rFonts w:ascii="Times New Roman" w:hAnsi="Times New Roman"/>
          <w:bCs/>
          <w:sz w:val="24"/>
          <w:szCs w:val="24"/>
          <w:lang w:val="lv-LV"/>
        </w:rPr>
        <w:t xml:space="preserve">” </w:t>
      </w:r>
      <w:r w:rsidR="00332C40">
        <w:rPr>
          <w:rFonts w:ascii="Times New Roman" w:hAnsi="Times New Roman"/>
          <w:bCs/>
          <w:sz w:val="24"/>
          <w:szCs w:val="24"/>
          <w:lang w:val="lv-LV"/>
        </w:rPr>
        <w:t xml:space="preserve">2014.gada 7.februāra vēstuli Nr. 85/14 un </w:t>
      </w:r>
      <w:r w:rsidR="009F6687" w:rsidRPr="00A6389D">
        <w:rPr>
          <w:rFonts w:ascii="Times New Roman" w:hAnsi="Times New Roman"/>
          <w:sz w:val="24"/>
          <w:szCs w:val="24"/>
          <w:lang w:val="lv-LV"/>
        </w:rPr>
        <w:t xml:space="preserve">2014.gada 12.februāra </w:t>
      </w:r>
      <w:r w:rsidR="00AD2433" w:rsidRPr="00A6389D">
        <w:rPr>
          <w:rFonts w:ascii="Times New Roman" w:hAnsi="Times New Roman"/>
          <w:sz w:val="24"/>
          <w:szCs w:val="24"/>
          <w:lang w:val="lv-LV"/>
        </w:rPr>
        <w:t>vēstul</w:t>
      </w:r>
      <w:r w:rsidR="009F6687" w:rsidRPr="00A6389D">
        <w:rPr>
          <w:rFonts w:ascii="Times New Roman" w:hAnsi="Times New Roman"/>
          <w:sz w:val="24"/>
          <w:szCs w:val="24"/>
          <w:lang w:val="lv-LV"/>
        </w:rPr>
        <w:t>i</w:t>
      </w:r>
      <w:r w:rsidR="00AD2433" w:rsidRPr="00A6389D">
        <w:rPr>
          <w:rFonts w:ascii="Times New Roman" w:hAnsi="Times New Roman"/>
          <w:sz w:val="24"/>
          <w:szCs w:val="24"/>
          <w:lang w:val="lv-LV"/>
        </w:rPr>
        <w:t xml:space="preserve"> Nr.92/14, kurā pretendents norāda formulu, kas parāda</w:t>
      </w:r>
      <w:r w:rsidR="009F6687" w:rsidRPr="00A6389D">
        <w:rPr>
          <w:rFonts w:ascii="Times New Roman" w:hAnsi="Times New Roman"/>
          <w:sz w:val="24"/>
          <w:szCs w:val="24"/>
          <w:lang w:val="lv-LV"/>
        </w:rPr>
        <w:t>,</w:t>
      </w:r>
      <w:r w:rsidR="00AD2433" w:rsidRPr="00A6389D">
        <w:rPr>
          <w:rFonts w:ascii="Times New Roman" w:hAnsi="Times New Roman"/>
          <w:sz w:val="24"/>
          <w:szCs w:val="24"/>
          <w:lang w:val="lv-LV"/>
        </w:rPr>
        <w:t xml:space="preserve"> kā tiek aprēķināta izmaksu summa mēnesī 50</w:t>
      </w:r>
      <w:r w:rsidR="009F6687" w:rsidRPr="00A6389D">
        <w:rPr>
          <w:rFonts w:ascii="Times New Roman" w:hAnsi="Times New Roman"/>
          <w:sz w:val="24"/>
          <w:szCs w:val="24"/>
          <w:lang w:val="lv-LV"/>
        </w:rPr>
        <w:t>,00</w:t>
      </w:r>
      <w:r w:rsidR="00AD2433" w:rsidRPr="00A6389D">
        <w:rPr>
          <w:rFonts w:ascii="Times New Roman" w:hAnsi="Times New Roman"/>
          <w:sz w:val="24"/>
          <w:szCs w:val="24"/>
          <w:lang w:val="lv-LV"/>
        </w:rPr>
        <w:t xml:space="preserve"> eiro bez PVN</w:t>
      </w:r>
      <w:r w:rsidR="004B0820">
        <w:rPr>
          <w:rFonts w:ascii="Times New Roman" w:hAnsi="Times New Roman"/>
          <w:sz w:val="24"/>
          <w:szCs w:val="24"/>
          <w:lang w:val="lv-LV"/>
        </w:rPr>
        <w:t xml:space="preserve">. </w:t>
      </w:r>
      <w:r w:rsidR="00AD2433" w:rsidRPr="00A6389D">
        <w:rPr>
          <w:rFonts w:ascii="Times New Roman" w:hAnsi="Times New Roman"/>
          <w:sz w:val="24"/>
          <w:szCs w:val="24"/>
          <w:lang w:val="lv-LV"/>
        </w:rPr>
        <w:t xml:space="preserve">Izvērtējot </w:t>
      </w:r>
      <w:r w:rsidR="00AD2433" w:rsidRPr="00A6389D">
        <w:rPr>
          <w:rFonts w:ascii="Times New Roman" w:hAnsi="Times New Roman"/>
          <w:bCs/>
          <w:sz w:val="24"/>
          <w:szCs w:val="24"/>
          <w:lang w:val="lv-LV"/>
        </w:rPr>
        <w:t>SIA „</w:t>
      </w:r>
      <w:proofErr w:type="spellStart"/>
      <w:r w:rsidR="00AD2433" w:rsidRPr="00A6389D">
        <w:rPr>
          <w:rFonts w:ascii="Times New Roman" w:hAnsi="Times New Roman"/>
          <w:bCs/>
          <w:sz w:val="24"/>
          <w:szCs w:val="24"/>
          <w:lang w:val="lv-LV"/>
        </w:rPr>
        <w:t>Securitas</w:t>
      </w:r>
      <w:proofErr w:type="spellEnd"/>
      <w:r w:rsidR="00AD2433" w:rsidRPr="00A6389D">
        <w:rPr>
          <w:rFonts w:ascii="Times New Roman" w:hAnsi="Times New Roman"/>
          <w:bCs/>
          <w:sz w:val="24"/>
          <w:szCs w:val="24"/>
          <w:lang w:val="lv-LV"/>
        </w:rPr>
        <w:t xml:space="preserve"> </w:t>
      </w:r>
      <w:proofErr w:type="spellStart"/>
      <w:r w:rsidR="00AD2433" w:rsidRPr="00A6389D">
        <w:rPr>
          <w:rFonts w:ascii="Times New Roman" w:hAnsi="Times New Roman"/>
          <w:bCs/>
          <w:sz w:val="24"/>
          <w:szCs w:val="24"/>
          <w:lang w:val="lv-LV"/>
        </w:rPr>
        <w:t>Latvia</w:t>
      </w:r>
      <w:proofErr w:type="spellEnd"/>
      <w:r w:rsidR="00AD2433" w:rsidRPr="00A6389D">
        <w:rPr>
          <w:rFonts w:ascii="Times New Roman" w:hAnsi="Times New Roman"/>
          <w:bCs/>
          <w:sz w:val="24"/>
          <w:szCs w:val="24"/>
          <w:lang w:val="lv-LV"/>
        </w:rPr>
        <w:t>” iesniegto aprēķinu, iepirkumu komisija secina, ka formula veidota ar loģisko kļūdu, jo no sniegtajiem paskaidrojumiem izriet, ka SIA „</w:t>
      </w:r>
      <w:proofErr w:type="spellStart"/>
      <w:r w:rsidR="00AD2433" w:rsidRPr="00A6389D">
        <w:rPr>
          <w:rFonts w:ascii="Times New Roman" w:hAnsi="Times New Roman"/>
          <w:bCs/>
          <w:sz w:val="24"/>
          <w:szCs w:val="24"/>
          <w:lang w:val="lv-LV"/>
        </w:rPr>
        <w:t>Securitas</w:t>
      </w:r>
      <w:proofErr w:type="spellEnd"/>
      <w:r w:rsidR="00AD2433" w:rsidRPr="00A6389D">
        <w:rPr>
          <w:rFonts w:ascii="Times New Roman" w:hAnsi="Times New Roman"/>
          <w:bCs/>
          <w:sz w:val="24"/>
          <w:szCs w:val="24"/>
          <w:lang w:val="lv-LV"/>
        </w:rPr>
        <w:t xml:space="preserve"> </w:t>
      </w:r>
      <w:proofErr w:type="spellStart"/>
      <w:r w:rsidR="00AD2433" w:rsidRPr="00A6389D">
        <w:rPr>
          <w:rFonts w:ascii="Times New Roman" w:hAnsi="Times New Roman"/>
          <w:bCs/>
          <w:sz w:val="24"/>
          <w:szCs w:val="24"/>
          <w:lang w:val="lv-LV"/>
        </w:rPr>
        <w:t>Latvia</w:t>
      </w:r>
      <w:proofErr w:type="spellEnd"/>
      <w:r w:rsidR="00AD2433" w:rsidRPr="00A6389D">
        <w:rPr>
          <w:rFonts w:ascii="Times New Roman" w:hAnsi="Times New Roman"/>
          <w:bCs/>
          <w:sz w:val="24"/>
          <w:szCs w:val="24"/>
          <w:lang w:val="lv-LV"/>
        </w:rPr>
        <w:t>” izmaksas vienam objektam mēnesī ir 50 eiro un</w:t>
      </w:r>
      <w:r w:rsidR="009F6687" w:rsidRPr="00A6389D">
        <w:rPr>
          <w:rFonts w:ascii="Times New Roman" w:hAnsi="Times New Roman"/>
          <w:bCs/>
          <w:sz w:val="24"/>
          <w:szCs w:val="24"/>
          <w:lang w:val="lv-LV"/>
        </w:rPr>
        <w:t>,</w:t>
      </w:r>
      <w:r w:rsidR="00AD2433" w:rsidRPr="00A6389D">
        <w:rPr>
          <w:rFonts w:ascii="Times New Roman" w:hAnsi="Times New Roman"/>
          <w:bCs/>
          <w:sz w:val="24"/>
          <w:szCs w:val="24"/>
          <w:lang w:val="lv-LV"/>
        </w:rPr>
        <w:t xml:space="preserve"> lai iegūtu izmaksu summu par visiem objektiem kopā (kuriem SIA „</w:t>
      </w:r>
      <w:proofErr w:type="spellStart"/>
      <w:r w:rsidR="00AD2433" w:rsidRPr="00A6389D">
        <w:rPr>
          <w:rFonts w:ascii="Times New Roman" w:hAnsi="Times New Roman"/>
          <w:bCs/>
          <w:sz w:val="24"/>
          <w:szCs w:val="24"/>
          <w:lang w:val="lv-LV"/>
        </w:rPr>
        <w:t>Securitas</w:t>
      </w:r>
      <w:proofErr w:type="spellEnd"/>
      <w:r w:rsidR="00AD2433" w:rsidRPr="00A6389D">
        <w:rPr>
          <w:rFonts w:ascii="Times New Roman" w:hAnsi="Times New Roman"/>
          <w:bCs/>
          <w:sz w:val="24"/>
          <w:szCs w:val="24"/>
          <w:lang w:val="lv-LV"/>
        </w:rPr>
        <w:t xml:space="preserve"> </w:t>
      </w:r>
      <w:proofErr w:type="spellStart"/>
      <w:r w:rsidR="00AD2433" w:rsidRPr="00A6389D">
        <w:rPr>
          <w:rFonts w:ascii="Times New Roman" w:hAnsi="Times New Roman"/>
          <w:bCs/>
          <w:sz w:val="24"/>
          <w:szCs w:val="24"/>
          <w:lang w:val="lv-LV"/>
        </w:rPr>
        <w:t>Latvia</w:t>
      </w:r>
      <w:proofErr w:type="spellEnd"/>
      <w:r w:rsidR="00AD2433" w:rsidRPr="00A6389D">
        <w:rPr>
          <w:rFonts w:ascii="Times New Roman" w:hAnsi="Times New Roman"/>
          <w:bCs/>
          <w:sz w:val="24"/>
          <w:szCs w:val="24"/>
          <w:lang w:val="lv-LV"/>
        </w:rPr>
        <w:t>” nodrošina tehnisko apsardzi)</w:t>
      </w:r>
      <w:r w:rsidR="009F6687" w:rsidRPr="00A6389D">
        <w:rPr>
          <w:rFonts w:ascii="Times New Roman" w:hAnsi="Times New Roman"/>
          <w:bCs/>
          <w:sz w:val="24"/>
          <w:szCs w:val="24"/>
          <w:lang w:val="lv-LV"/>
        </w:rPr>
        <w:t>,</w:t>
      </w:r>
      <w:r w:rsidR="00AD2433" w:rsidRPr="00A6389D">
        <w:rPr>
          <w:rFonts w:ascii="Times New Roman" w:hAnsi="Times New Roman"/>
          <w:bCs/>
          <w:sz w:val="24"/>
          <w:szCs w:val="24"/>
          <w:lang w:val="lv-LV"/>
        </w:rPr>
        <w:t xml:space="preserve"> objekta cena mēnesī 50 eiro bez PVN ir jāreizina ar objektu</w:t>
      </w:r>
      <w:r w:rsidR="004B0820">
        <w:rPr>
          <w:rFonts w:ascii="Times New Roman" w:hAnsi="Times New Roman"/>
          <w:bCs/>
          <w:sz w:val="24"/>
          <w:szCs w:val="24"/>
          <w:lang w:val="lv-LV"/>
        </w:rPr>
        <w:t xml:space="preserve"> skaitu</w:t>
      </w:r>
      <w:r w:rsidR="00AD2433" w:rsidRPr="00A6389D">
        <w:rPr>
          <w:rFonts w:ascii="Times New Roman" w:hAnsi="Times New Roman"/>
          <w:bCs/>
          <w:sz w:val="24"/>
          <w:szCs w:val="24"/>
          <w:lang w:val="lv-LV"/>
        </w:rPr>
        <w:t>, nevis jādala</w:t>
      </w:r>
      <w:r w:rsidR="009F6687" w:rsidRPr="00A6389D">
        <w:rPr>
          <w:rFonts w:ascii="Times New Roman" w:hAnsi="Times New Roman"/>
          <w:bCs/>
          <w:sz w:val="24"/>
          <w:szCs w:val="24"/>
          <w:lang w:val="lv-LV"/>
        </w:rPr>
        <w:t xml:space="preserve"> ar objektu skaitu</w:t>
      </w:r>
      <w:r w:rsidR="00AD2433" w:rsidRPr="00A6389D">
        <w:rPr>
          <w:rFonts w:ascii="Times New Roman" w:hAnsi="Times New Roman"/>
          <w:bCs/>
          <w:sz w:val="24"/>
          <w:szCs w:val="24"/>
          <w:lang w:val="lv-LV"/>
        </w:rPr>
        <w:t>. Pamatojoties uz iepriekšminēto iepirkumu komisija secina, ka SIA „</w:t>
      </w:r>
      <w:proofErr w:type="spellStart"/>
      <w:r w:rsidR="00AD2433" w:rsidRPr="00A6389D">
        <w:rPr>
          <w:rFonts w:ascii="Times New Roman" w:hAnsi="Times New Roman"/>
          <w:bCs/>
          <w:sz w:val="24"/>
          <w:szCs w:val="24"/>
          <w:lang w:val="lv-LV"/>
        </w:rPr>
        <w:t>Securitas</w:t>
      </w:r>
      <w:proofErr w:type="spellEnd"/>
      <w:r w:rsidR="00AD2433" w:rsidRPr="00A6389D">
        <w:rPr>
          <w:rFonts w:ascii="Times New Roman" w:hAnsi="Times New Roman"/>
          <w:bCs/>
          <w:sz w:val="24"/>
          <w:szCs w:val="24"/>
          <w:lang w:val="lv-LV"/>
        </w:rPr>
        <w:t xml:space="preserve"> </w:t>
      </w:r>
      <w:proofErr w:type="spellStart"/>
      <w:r w:rsidR="00AD2433" w:rsidRPr="00A6389D">
        <w:rPr>
          <w:rFonts w:ascii="Times New Roman" w:hAnsi="Times New Roman"/>
          <w:bCs/>
          <w:sz w:val="24"/>
          <w:szCs w:val="24"/>
          <w:lang w:val="lv-LV"/>
        </w:rPr>
        <w:t>Latvia</w:t>
      </w:r>
      <w:proofErr w:type="spellEnd"/>
      <w:r w:rsidR="00AD2433" w:rsidRPr="00A6389D">
        <w:rPr>
          <w:rFonts w:ascii="Times New Roman" w:hAnsi="Times New Roman"/>
          <w:bCs/>
          <w:sz w:val="24"/>
          <w:szCs w:val="24"/>
          <w:lang w:val="lv-LV"/>
        </w:rPr>
        <w:t>” piedāvājums iesniegts neatbilstoš</w:t>
      </w:r>
      <w:r w:rsidR="009F6687" w:rsidRPr="00A6389D">
        <w:rPr>
          <w:rFonts w:ascii="Times New Roman" w:hAnsi="Times New Roman"/>
          <w:bCs/>
          <w:sz w:val="24"/>
          <w:szCs w:val="24"/>
          <w:lang w:val="lv-LV"/>
        </w:rPr>
        <w:t>i</w:t>
      </w:r>
      <w:r w:rsidR="00AD2433" w:rsidRPr="00A6389D">
        <w:rPr>
          <w:rFonts w:ascii="Times New Roman" w:hAnsi="Times New Roman"/>
          <w:bCs/>
          <w:sz w:val="24"/>
          <w:szCs w:val="24"/>
          <w:lang w:val="lv-LV"/>
        </w:rPr>
        <w:t xml:space="preserve"> paša pretendenta </w:t>
      </w:r>
      <w:r w:rsidR="009F6687" w:rsidRPr="00A6389D">
        <w:rPr>
          <w:rFonts w:ascii="Times New Roman" w:hAnsi="Times New Roman"/>
          <w:bCs/>
          <w:sz w:val="24"/>
          <w:szCs w:val="24"/>
          <w:lang w:val="lv-LV"/>
        </w:rPr>
        <w:t xml:space="preserve">norādītajām </w:t>
      </w:r>
      <w:r w:rsidR="00AD2433" w:rsidRPr="00A6389D">
        <w:rPr>
          <w:rFonts w:ascii="Times New Roman" w:hAnsi="Times New Roman"/>
          <w:bCs/>
          <w:sz w:val="24"/>
          <w:szCs w:val="24"/>
          <w:lang w:val="lv-LV"/>
        </w:rPr>
        <w:t>faktiskajām izmaksām mēnesī</w:t>
      </w:r>
      <w:r w:rsidR="009F6687" w:rsidRPr="00A6389D">
        <w:rPr>
          <w:rFonts w:ascii="Times New Roman" w:hAnsi="Times New Roman"/>
          <w:bCs/>
          <w:sz w:val="24"/>
          <w:szCs w:val="24"/>
          <w:lang w:val="lv-LV"/>
        </w:rPr>
        <w:t>. L</w:t>
      </w:r>
      <w:r w:rsidR="00AD2433" w:rsidRPr="00A6389D">
        <w:rPr>
          <w:rFonts w:ascii="Times New Roman" w:hAnsi="Times New Roman"/>
          <w:bCs/>
          <w:sz w:val="24"/>
          <w:szCs w:val="24"/>
          <w:lang w:val="lv-LV"/>
        </w:rPr>
        <w:t xml:space="preserve">īdz ar </w:t>
      </w:r>
      <w:r w:rsidR="009F6687" w:rsidRPr="00A6389D">
        <w:rPr>
          <w:rFonts w:ascii="Times New Roman" w:hAnsi="Times New Roman"/>
          <w:bCs/>
          <w:sz w:val="24"/>
          <w:szCs w:val="24"/>
          <w:lang w:val="lv-LV"/>
        </w:rPr>
        <w:t>to</w:t>
      </w:r>
      <w:r w:rsidR="00AD2433" w:rsidRPr="00A6389D">
        <w:rPr>
          <w:rFonts w:ascii="Times New Roman" w:hAnsi="Times New Roman"/>
          <w:bCs/>
          <w:sz w:val="24"/>
          <w:szCs w:val="24"/>
          <w:lang w:val="lv-LV"/>
        </w:rPr>
        <w:t xml:space="preserve"> pretendenta piedāvājums uzskatāms par nepamatoti lētu, jo par pretendenta piedāvāto cenu m</w:t>
      </w:r>
      <w:r w:rsidR="004C6944">
        <w:rPr>
          <w:rFonts w:ascii="Times New Roman" w:hAnsi="Times New Roman"/>
          <w:bCs/>
          <w:sz w:val="24"/>
          <w:szCs w:val="24"/>
          <w:lang w:val="lv-LV"/>
        </w:rPr>
        <w:t xml:space="preserve">ēnesī vienam objektam 0,01 </w:t>
      </w:r>
      <w:r w:rsidR="00AD2433" w:rsidRPr="00A6389D">
        <w:rPr>
          <w:rFonts w:ascii="Times New Roman" w:hAnsi="Times New Roman"/>
          <w:bCs/>
          <w:sz w:val="24"/>
          <w:szCs w:val="24"/>
          <w:lang w:val="lv-LV"/>
        </w:rPr>
        <w:t xml:space="preserve">nav iespējams izpildīt Iepirkuma nolikuma pielikumā </w:t>
      </w:r>
      <w:r w:rsidR="009F6687" w:rsidRPr="00A6389D">
        <w:rPr>
          <w:rFonts w:ascii="Times New Roman" w:hAnsi="Times New Roman"/>
          <w:bCs/>
          <w:sz w:val="24"/>
          <w:szCs w:val="24"/>
          <w:lang w:val="lv-LV"/>
        </w:rPr>
        <w:t>Nr</w:t>
      </w:r>
      <w:r w:rsidR="00AD2433" w:rsidRPr="00A6389D">
        <w:rPr>
          <w:rFonts w:ascii="Times New Roman" w:hAnsi="Times New Roman"/>
          <w:bCs/>
          <w:sz w:val="24"/>
          <w:szCs w:val="24"/>
          <w:lang w:val="lv-LV"/>
        </w:rPr>
        <w:t>.3 „</w:t>
      </w:r>
      <w:r w:rsidR="009F6687" w:rsidRPr="00A6389D">
        <w:rPr>
          <w:rFonts w:ascii="Times New Roman" w:hAnsi="Times New Roman"/>
          <w:bCs/>
          <w:sz w:val="24"/>
          <w:szCs w:val="24"/>
          <w:lang w:val="lv-LV"/>
        </w:rPr>
        <w:t>T</w:t>
      </w:r>
      <w:r w:rsidR="00AD2433" w:rsidRPr="00A6389D">
        <w:rPr>
          <w:rFonts w:ascii="Times New Roman" w:hAnsi="Times New Roman"/>
          <w:bCs/>
          <w:sz w:val="24"/>
          <w:szCs w:val="24"/>
          <w:lang w:val="lv-LV"/>
        </w:rPr>
        <w:t>ehniskajā specifikācij</w:t>
      </w:r>
      <w:r w:rsidR="001015DC" w:rsidRPr="00A6389D">
        <w:rPr>
          <w:rFonts w:ascii="Times New Roman" w:hAnsi="Times New Roman"/>
          <w:bCs/>
          <w:sz w:val="24"/>
          <w:szCs w:val="24"/>
          <w:lang w:val="lv-LV"/>
        </w:rPr>
        <w:t>a</w:t>
      </w:r>
      <w:r w:rsidR="00AD2433" w:rsidRPr="00A6389D">
        <w:rPr>
          <w:rFonts w:ascii="Times New Roman" w:hAnsi="Times New Roman"/>
          <w:bCs/>
          <w:sz w:val="24"/>
          <w:szCs w:val="24"/>
          <w:lang w:val="lv-LV"/>
        </w:rPr>
        <w:t xml:space="preserve"> </w:t>
      </w:r>
      <w:r w:rsidR="001015DC" w:rsidRPr="00A6389D">
        <w:rPr>
          <w:rFonts w:ascii="Times New Roman" w:hAnsi="Times New Roman"/>
          <w:bCs/>
          <w:sz w:val="24"/>
          <w:szCs w:val="24"/>
          <w:lang w:val="lv-LV"/>
        </w:rPr>
        <w:t>N</w:t>
      </w:r>
      <w:r w:rsidR="00AD2433" w:rsidRPr="00A6389D">
        <w:rPr>
          <w:rFonts w:ascii="Times New Roman" w:hAnsi="Times New Roman"/>
          <w:bCs/>
          <w:sz w:val="24"/>
          <w:szCs w:val="24"/>
          <w:lang w:val="lv-LV"/>
        </w:rPr>
        <w:t>r.2 – tehniskās apsardzes pakalpojuma sniegšana” norādītos pretendenta pienākumus.</w:t>
      </w:r>
      <w:r w:rsidR="00D443D1" w:rsidRPr="00A6389D">
        <w:rPr>
          <w:rFonts w:ascii="Times New Roman" w:hAnsi="Times New Roman"/>
          <w:bCs/>
          <w:sz w:val="24"/>
          <w:szCs w:val="24"/>
          <w:lang w:val="lv-LV"/>
        </w:rPr>
        <w:t xml:space="preserve"> </w:t>
      </w:r>
      <w:r w:rsidR="001015DC" w:rsidRPr="00A6389D">
        <w:rPr>
          <w:rFonts w:ascii="Times New Roman" w:hAnsi="Times New Roman"/>
          <w:bCs/>
          <w:sz w:val="24"/>
          <w:szCs w:val="24"/>
          <w:lang w:val="lv-LV"/>
        </w:rPr>
        <w:t xml:space="preserve">Ņemot vērā minēto, </w:t>
      </w:r>
      <w:r w:rsidR="00AD2433" w:rsidRPr="00A6389D">
        <w:rPr>
          <w:rFonts w:ascii="Times New Roman" w:hAnsi="Times New Roman"/>
          <w:bCs/>
          <w:sz w:val="24"/>
          <w:szCs w:val="24"/>
          <w:lang w:val="lv-LV"/>
        </w:rPr>
        <w:t xml:space="preserve">Iepirkumu komisija nolemj atzīt </w:t>
      </w:r>
      <w:r w:rsidR="001015DC" w:rsidRPr="00A6389D">
        <w:rPr>
          <w:rFonts w:ascii="Times New Roman" w:hAnsi="Times New Roman"/>
          <w:bCs/>
          <w:sz w:val="24"/>
          <w:szCs w:val="24"/>
          <w:lang w:val="lv-LV"/>
        </w:rPr>
        <w:t>SIA „</w:t>
      </w:r>
      <w:proofErr w:type="spellStart"/>
      <w:r w:rsidR="001015DC" w:rsidRPr="00A6389D">
        <w:rPr>
          <w:rFonts w:ascii="Times New Roman" w:hAnsi="Times New Roman"/>
          <w:bCs/>
          <w:sz w:val="24"/>
          <w:szCs w:val="24"/>
          <w:lang w:val="lv-LV"/>
        </w:rPr>
        <w:t>Securitas</w:t>
      </w:r>
      <w:proofErr w:type="spellEnd"/>
      <w:r w:rsidR="001015DC" w:rsidRPr="00A6389D">
        <w:rPr>
          <w:rFonts w:ascii="Times New Roman" w:hAnsi="Times New Roman"/>
          <w:bCs/>
          <w:sz w:val="24"/>
          <w:szCs w:val="24"/>
          <w:lang w:val="lv-LV"/>
        </w:rPr>
        <w:t xml:space="preserve"> </w:t>
      </w:r>
      <w:proofErr w:type="spellStart"/>
      <w:r w:rsidR="001015DC" w:rsidRPr="00A6389D">
        <w:rPr>
          <w:rFonts w:ascii="Times New Roman" w:hAnsi="Times New Roman"/>
          <w:bCs/>
          <w:sz w:val="24"/>
          <w:szCs w:val="24"/>
          <w:lang w:val="lv-LV"/>
        </w:rPr>
        <w:t>Latvia</w:t>
      </w:r>
      <w:proofErr w:type="spellEnd"/>
      <w:r w:rsidR="001015DC" w:rsidRPr="00A6389D">
        <w:rPr>
          <w:rFonts w:ascii="Times New Roman" w:hAnsi="Times New Roman"/>
          <w:bCs/>
          <w:sz w:val="24"/>
          <w:szCs w:val="24"/>
          <w:lang w:val="lv-LV"/>
        </w:rPr>
        <w:t xml:space="preserve">” </w:t>
      </w:r>
      <w:r w:rsidR="00AD2433" w:rsidRPr="00A6389D">
        <w:rPr>
          <w:rFonts w:ascii="Times New Roman" w:hAnsi="Times New Roman"/>
          <w:bCs/>
          <w:sz w:val="24"/>
          <w:szCs w:val="24"/>
          <w:lang w:val="lv-LV"/>
        </w:rPr>
        <w:t xml:space="preserve">piedāvājumu par nepamatoti lētu un izslēgt no turpmākās </w:t>
      </w:r>
      <w:r w:rsidR="001015DC" w:rsidRPr="00A6389D">
        <w:rPr>
          <w:rFonts w:ascii="Times New Roman" w:hAnsi="Times New Roman"/>
          <w:bCs/>
          <w:sz w:val="24"/>
          <w:szCs w:val="24"/>
          <w:lang w:val="lv-LV"/>
        </w:rPr>
        <w:t xml:space="preserve">piedāvājumu </w:t>
      </w:r>
      <w:r w:rsidR="00AD2433" w:rsidRPr="00A6389D">
        <w:rPr>
          <w:rFonts w:ascii="Times New Roman" w:hAnsi="Times New Roman"/>
          <w:bCs/>
          <w:sz w:val="24"/>
          <w:szCs w:val="24"/>
          <w:lang w:val="lv-LV"/>
        </w:rPr>
        <w:t>vērtēšanas</w:t>
      </w:r>
      <w:r w:rsidR="001015DC" w:rsidRPr="00A6389D">
        <w:rPr>
          <w:rFonts w:ascii="Times New Roman" w:hAnsi="Times New Roman"/>
          <w:bCs/>
          <w:sz w:val="24"/>
          <w:szCs w:val="24"/>
          <w:lang w:val="lv-LV"/>
        </w:rPr>
        <w:t xml:space="preserve"> Iepirkuma ietvaros</w:t>
      </w:r>
      <w:r w:rsidR="00AD2433" w:rsidRPr="00A6389D">
        <w:rPr>
          <w:rFonts w:ascii="Times New Roman" w:hAnsi="Times New Roman"/>
          <w:bCs/>
          <w:sz w:val="24"/>
          <w:szCs w:val="24"/>
          <w:lang w:val="lv-LV"/>
        </w:rPr>
        <w:t>.</w:t>
      </w:r>
    </w:p>
    <w:p w:rsidR="00AD2433" w:rsidRPr="00A6389D" w:rsidRDefault="00E13FFF" w:rsidP="00AD2433">
      <w:pPr>
        <w:ind w:firstLine="720"/>
        <w:jc w:val="both"/>
        <w:rPr>
          <w:rFonts w:ascii="Times New Roman" w:hAnsi="Times New Roman"/>
          <w:bCs/>
          <w:sz w:val="24"/>
          <w:szCs w:val="24"/>
          <w:lang w:val="lv-LV"/>
        </w:rPr>
      </w:pPr>
      <w:r w:rsidRPr="00A6389D">
        <w:rPr>
          <w:rFonts w:ascii="Times New Roman" w:hAnsi="Times New Roman"/>
          <w:sz w:val="24"/>
          <w:szCs w:val="24"/>
          <w:lang w:val="lv-LV"/>
        </w:rPr>
        <w:t>Iepirkumu komisija</w:t>
      </w:r>
      <w:r w:rsidR="007C3BDC">
        <w:rPr>
          <w:rFonts w:ascii="Times New Roman" w:hAnsi="Times New Roman"/>
          <w:sz w:val="24"/>
          <w:szCs w:val="24"/>
          <w:lang w:val="lv-LV"/>
        </w:rPr>
        <w:t>,</w:t>
      </w:r>
      <w:r w:rsidRPr="00A6389D">
        <w:rPr>
          <w:rFonts w:ascii="Times New Roman" w:hAnsi="Times New Roman"/>
          <w:sz w:val="24"/>
          <w:szCs w:val="24"/>
          <w:lang w:val="lv-LV"/>
        </w:rPr>
        <w:t xml:space="preserve"> vērtējot SIA „</w:t>
      </w:r>
      <w:proofErr w:type="spellStart"/>
      <w:r w:rsidRPr="00A6389D">
        <w:rPr>
          <w:rFonts w:ascii="Times New Roman" w:hAnsi="Times New Roman"/>
          <w:sz w:val="24"/>
          <w:szCs w:val="24"/>
          <w:lang w:val="lv-LV"/>
        </w:rPr>
        <w:t>Koblenz</w:t>
      </w:r>
      <w:proofErr w:type="spellEnd"/>
      <w:r w:rsidRPr="00A6389D">
        <w:rPr>
          <w:rFonts w:ascii="Times New Roman" w:hAnsi="Times New Roman"/>
          <w:sz w:val="24"/>
          <w:szCs w:val="24"/>
          <w:lang w:val="lv-LV"/>
        </w:rPr>
        <w:t xml:space="preserve"> Drošība”</w:t>
      </w:r>
      <w:r w:rsidRPr="00A6389D">
        <w:rPr>
          <w:rFonts w:ascii="Times New Roman" w:hAnsi="Times New Roman"/>
          <w:b/>
          <w:sz w:val="24"/>
          <w:szCs w:val="24"/>
          <w:lang w:val="lv-LV"/>
        </w:rPr>
        <w:t xml:space="preserve"> </w:t>
      </w:r>
      <w:r w:rsidRPr="00A6389D">
        <w:rPr>
          <w:rFonts w:ascii="Times New Roman" w:hAnsi="Times New Roman"/>
          <w:sz w:val="24"/>
          <w:szCs w:val="24"/>
          <w:lang w:val="lv-LV"/>
        </w:rPr>
        <w:t>piedāvājumu, nolēma lūgt SIA „</w:t>
      </w:r>
      <w:proofErr w:type="spellStart"/>
      <w:r w:rsidRPr="00A6389D">
        <w:rPr>
          <w:rFonts w:ascii="Times New Roman" w:hAnsi="Times New Roman"/>
          <w:sz w:val="24"/>
          <w:szCs w:val="24"/>
          <w:lang w:val="lv-LV"/>
        </w:rPr>
        <w:t>Koblenz</w:t>
      </w:r>
      <w:proofErr w:type="spellEnd"/>
      <w:r w:rsidRPr="00A6389D">
        <w:rPr>
          <w:rFonts w:ascii="Times New Roman" w:hAnsi="Times New Roman"/>
          <w:sz w:val="24"/>
          <w:szCs w:val="24"/>
          <w:lang w:val="lv-LV"/>
        </w:rPr>
        <w:t xml:space="preserve"> Drošība”</w:t>
      </w:r>
      <w:r w:rsidRPr="00A6389D">
        <w:rPr>
          <w:rFonts w:ascii="Times New Roman" w:hAnsi="Times New Roman"/>
          <w:b/>
          <w:sz w:val="24"/>
          <w:szCs w:val="24"/>
          <w:lang w:val="lv-LV"/>
        </w:rPr>
        <w:t xml:space="preserve"> </w:t>
      </w:r>
      <w:r w:rsidRPr="00A6389D">
        <w:rPr>
          <w:rFonts w:ascii="Times New Roman" w:hAnsi="Times New Roman"/>
          <w:sz w:val="24"/>
          <w:szCs w:val="24"/>
          <w:lang w:val="lv-LV"/>
        </w:rPr>
        <w:t xml:space="preserve">detalizēti aprakstīt, kā par piedāvātajām cenām iespējams sniegt Iepirkuma nolikuma pielikumā Nr. 3 „Tehniskā specifikācija Nr.2 – tehniskās apsardzes pakalpojumu sniegšana” aprakstīto pakalpojumu izpildot visas prasības. </w:t>
      </w:r>
      <w:r w:rsidR="00AD2433" w:rsidRPr="00A6389D">
        <w:rPr>
          <w:rFonts w:ascii="Times New Roman" w:hAnsi="Times New Roman"/>
          <w:bCs/>
          <w:sz w:val="24"/>
          <w:szCs w:val="24"/>
          <w:lang w:val="lv-LV"/>
        </w:rPr>
        <w:t>Iepirkumu komisija</w:t>
      </w:r>
      <w:r w:rsidR="001015DC" w:rsidRPr="00A6389D">
        <w:rPr>
          <w:rFonts w:ascii="Times New Roman" w:hAnsi="Times New Roman"/>
          <w:bCs/>
          <w:sz w:val="24"/>
          <w:szCs w:val="24"/>
          <w:lang w:val="lv-LV"/>
        </w:rPr>
        <w:t>,</w:t>
      </w:r>
      <w:r w:rsidR="00AD2433" w:rsidRPr="00A6389D">
        <w:rPr>
          <w:rFonts w:ascii="Times New Roman" w:hAnsi="Times New Roman"/>
          <w:bCs/>
          <w:sz w:val="24"/>
          <w:szCs w:val="24"/>
          <w:lang w:val="lv-LV"/>
        </w:rPr>
        <w:t xml:space="preserve"> izvērtējot 2014.gada 7.februāra SIA „</w:t>
      </w:r>
      <w:proofErr w:type="spellStart"/>
      <w:r w:rsidR="00AD2433" w:rsidRPr="00A6389D">
        <w:rPr>
          <w:rFonts w:ascii="Times New Roman" w:hAnsi="Times New Roman"/>
          <w:bCs/>
          <w:sz w:val="24"/>
          <w:szCs w:val="24"/>
          <w:lang w:val="lv-LV"/>
        </w:rPr>
        <w:t>Koblenz</w:t>
      </w:r>
      <w:proofErr w:type="spellEnd"/>
      <w:r w:rsidR="00AD2433" w:rsidRPr="00A6389D">
        <w:rPr>
          <w:rFonts w:ascii="Times New Roman" w:hAnsi="Times New Roman"/>
          <w:bCs/>
          <w:sz w:val="24"/>
          <w:szCs w:val="24"/>
          <w:lang w:val="lv-LV"/>
        </w:rPr>
        <w:t xml:space="preserve"> Drošība” vēstul</w:t>
      </w:r>
      <w:r w:rsidR="001015DC" w:rsidRPr="00A6389D">
        <w:rPr>
          <w:rFonts w:ascii="Times New Roman" w:hAnsi="Times New Roman"/>
          <w:bCs/>
          <w:sz w:val="24"/>
          <w:szCs w:val="24"/>
          <w:lang w:val="lv-LV"/>
        </w:rPr>
        <w:t>ē</w:t>
      </w:r>
      <w:r w:rsidR="00AD2433" w:rsidRPr="00A6389D">
        <w:rPr>
          <w:rFonts w:ascii="Times New Roman" w:hAnsi="Times New Roman"/>
          <w:bCs/>
          <w:sz w:val="24"/>
          <w:szCs w:val="24"/>
          <w:lang w:val="lv-LV"/>
        </w:rPr>
        <w:t xml:space="preserve"> Nr.34/2014KD norād</w:t>
      </w:r>
      <w:r w:rsidR="00A05ED7" w:rsidRPr="00A6389D">
        <w:rPr>
          <w:rFonts w:ascii="Times New Roman" w:hAnsi="Times New Roman"/>
          <w:bCs/>
          <w:sz w:val="24"/>
          <w:szCs w:val="24"/>
          <w:lang w:val="lv-LV"/>
        </w:rPr>
        <w:t>ītos paskaidrojumus</w:t>
      </w:r>
      <w:r w:rsidR="004C2562">
        <w:rPr>
          <w:rFonts w:ascii="Times New Roman" w:hAnsi="Times New Roman"/>
          <w:bCs/>
          <w:sz w:val="24"/>
          <w:szCs w:val="24"/>
          <w:lang w:val="lv-LV"/>
        </w:rPr>
        <w:t>,</w:t>
      </w:r>
      <w:r w:rsidR="00A05ED7" w:rsidRPr="00A6389D">
        <w:rPr>
          <w:rFonts w:ascii="Times New Roman" w:hAnsi="Times New Roman"/>
          <w:bCs/>
          <w:sz w:val="24"/>
          <w:szCs w:val="24"/>
          <w:lang w:val="lv-LV"/>
        </w:rPr>
        <w:t xml:space="preserve"> </w:t>
      </w:r>
      <w:r w:rsidR="00AD2433" w:rsidRPr="00A6389D">
        <w:rPr>
          <w:rFonts w:ascii="Times New Roman" w:hAnsi="Times New Roman"/>
          <w:bCs/>
          <w:sz w:val="24"/>
          <w:szCs w:val="24"/>
          <w:lang w:val="lv-LV"/>
        </w:rPr>
        <w:t>secina, ka SIA „</w:t>
      </w:r>
      <w:proofErr w:type="spellStart"/>
      <w:r w:rsidR="00AD2433" w:rsidRPr="00A6389D">
        <w:rPr>
          <w:rFonts w:ascii="Times New Roman" w:hAnsi="Times New Roman"/>
          <w:bCs/>
          <w:sz w:val="24"/>
          <w:szCs w:val="24"/>
          <w:lang w:val="lv-LV"/>
        </w:rPr>
        <w:t>Koblenz</w:t>
      </w:r>
      <w:proofErr w:type="spellEnd"/>
      <w:r w:rsidR="00AD2433" w:rsidRPr="00A6389D">
        <w:rPr>
          <w:rFonts w:ascii="Times New Roman" w:hAnsi="Times New Roman"/>
          <w:bCs/>
          <w:sz w:val="24"/>
          <w:szCs w:val="24"/>
          <w:lang w:val="lv-LV"/>
        </w:rPr>
        <w:t xml:space="preserve"> Drošība” </w:t>
      </w:r>
      <w:r w:rsidR="00A05ED7" w:rsidRPr="00A6389D">
        <w:rPr>
          <w:rFonts w:ascii="Times New Roman" w:hAnsi="Times New Roman"/>
          <w:bCs/>
          <w:sz w:val="24"/>
          <w:szCs w:val="24"/>
          <w:lang w:val="lv-LV"/>
        </w:rPr>
        <w:t xml:space="preserve">finanšu piedāvājumā par tehnisko apsardzi ir </w:t>
      </w:r>
      <w:r w:rsidR="00AD2433" w:rsidRPr="00A6389D">
        <w:rPr>
          <w:rFonts w:ascii="Times New Roman" w:hAnsi="Times New Roman"/>
          <w:bCs/>
          <w:sz w:val="24"/>
          <w:szCs w:val="24"/>
          <w:lang w:val="lv-LV"/>
        </w:rPr>
        <w:t xml:space="preserve">iekļāvusi signāla pārraides izmaksas, trauksmes pogu izmaksas un mobilās grupas izbraukuma izmaksas, </w:t>
      </w:r>
      <w:r w:rsidR="00A05ED7" w:rsidRPr="00A6389D">
        <w:rPr>
          <w:rFonts w:ascii="Times New Roman" w:hAnsi="Times New Roman"/>
          <w:bCs/>
          <w:sz w:val="24"/>
          <w:szCs w:val="24"/>
          <w:lang w:val="lv-LV"/>
        </w:rPr>
        <w:t xml:space="preserve">taču </w:t>
      </w:r>
      <w:r w:rsidR="00AD2433" w:rsidRPr="00A6389D">
        <w:rPr>
          <w:rFonts w:ascii="Times New Roman" w:hAnsi="Times New Roman"/>
          <w:bCs/>
          <w:sz w:val="24"/>
          <w:szCs w:val="24"/>
          <w:lang w:val="lv-LV"/>
        </w:rPr>
        <w:t>SIA „</w:t>
      </w:r>
      <w:proofErr w:type="spellStart"/>
      <w:r w:rsidR="00AD2433" w:rsidRPr="00A6389D">
        <w:rPr>
          <w:rFonts w:ascii="Times New Roman" w:hAnsi="Times New Roman"/>
          <w:bCs/>
          <w:sz w:val="24"/>
          <w:szCs w:val="24"/>
          <w:lang w:val="lv-LV"/>
        </w:rPr>
        <w:t>Koblenz</w:t>
      </w:r>
      <w:proofErr w:type="spellEnd"/>
      <w:r w:rsidR="00AD2433" w:rsidRPr="00A6389D">
        <w:rPr>
          <w:rFonts w:ascii="Times New Roman" w:hAnsi="Times New Roman"/>
          <w:bCs/>
          <w:sz w:val="24"/>
          <w:szCs w:val="24"/>
          <w:lang w:val="lv-LV"/>
        </w:rPr>
        <w:t xml:space="preserve"> Drošība” norāda, ka apsargājamo objektu darbu izmaksas tiks segtas no fiziskās apsardzes peļņas daļas. Iepirkumu komisija norāda, ka saskaņā ar Iepirkuma nolikuma 3.10.2.punkta prasību finanšu piedāvājumu par tehnisko apsardzi Pretendents sagatavo un iesniedz saskaņā ar Nolikuma pielikumu Nr.10</w:t>
      </w:r>
      <w:r w:rsidR="00A05ED7" w:rsidRPr="00A6389D">
        <w:rPr>
          <w:rFonts w:ascii="Times New Roman" w:hAnsi="Times New Roman"/>
          <w:bCs/>
          <w:sz w:val="24"/>
          <w:szCs w:val="24"/>
          <w:lang w:val="lv-LV"/>
        </w:rPr>
        <w:t>, kā arī</w:t>
      </w:r>
      <w:r w:rsidR="00AD2433" w:rsidRPr="00A6389D">
        <w:rPr>
          <w:rFonts w:ascii="Times New Roman" w:hAnsi="Times New Roman"/>
          <w:bCs/>
          <w:sz w:val="24"/>
          <w:szCs w:val="24"/>
          <w:lang w:val="lv-LV"/>
        </w:rPr>
        <w:t xml:space="preserve"> Nolikuma 4.7.1.punkts nosaka, ka:</w:t>
      </w:r>
    </w:p>
    <w:p w:rsidR="00AD2433" w:rsidRPr="00A6389D" w:rsidRDefault="00AD2433" w:rsidP="00AD2433">
      <w:pPr>
        <w:ind w:firstLine="720"/>
        <w:jc w:val="both"/>
        <w:rPr>
          <w:rFonts w:ascii="Times New Roman" w:hAnsi="Times New Roman"/>
          <w:bCs/>
          <w:sz w:val="24"/>
          <w:szCs w:val="24"/>
          <w:lang w:val="lv-LV"/>
        </w:rPr>
      </w:pPr>
      <w:r w:rsidRPr="00A6389D">
        <w:rPr>
          <w:rFonts w:ascii="Times New Roman" w:hAnsi="Times New Roman"/>
          <w:bCs/>
          <w:sz w:val="24"/>
          <w:szCs w:val="24"/>
          <w:lang w:val="lv-LV"/>
        </w:rPr>
        <w:t>Saimnieciski visizdevīgākā Piedāvājuma noteikšanā izmanto šādus kritērijus: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7086"/>
        <w:gridCol w:w="1526"/>
      </w:tblGrid>
      <w:tr w:rsidR="00AD2433" w:rsidRPr="00A6389D" w:rsidTr="00AA6ED8">
        <w:trPr>
          <w:cantSplit/>
          <w:tblHeader/>
        </w:trPr>
        <w:tc>
          <w:tcPr>
            <w:tcW w:w="501" w:type="pct"/>
            <w:shd w:val="clear" w:color="auto" w:fill="auto"/>
          </w:tcPr>
          <w:p w:rsidR="00AD2433" w:rsidRPr="00A6389D" w:rsidRDefault="00AD2433" w:rsidP="00C414D0">
            <w:pPr>
              <w:jc w:val="both"/>
              <w:rPr>
                <w:rFonts w:ascii="Times New Roman" w:hAnsi="Times New Roman"/>
                <w:b/>
                <w:bCs/>
                <w:sz w:val="24"/>
                <w:szCs w:val="24"/>
                <w:lang w:val="lv-LV"/>
              </w:rPr>
            </w:pPr>
            <w:proofErr w:type="spellStart"/>
            <w:r w:rsidRPr="00A6389D">
              <w:rPr>
                <w:rFonts w:ascii="Times New Roman" w:hAnsi="Times New Roman"/>
                <w:b/>
                <w:bCs/>
                <w:sz w:val="24"/>
                <w:szCs w:val="24"/>
                <w:lang w:val="lv-LV"/>
              </w:rPr>
              <w:t>Nr.p.k</w:t>
            </w:r>
            <w:proofErr w:type="spellEnd"/>
            <w:r w:rsidRPr="00A6389D">
              <w:rPr>
                <w:rFonts w:ascii="Times New Roman" w:hAnsi="Times New Roman"/>
                <w:b/>
                <w:bCs/>
                <w:sz w:val="24"/>
                <w:szCs w:val="24"/>
                <w:lang w:val="lv-LV"/>
              </w:rPr>
              <w:t>.</w:t>
            </w:r>
          </w:p>
        </w:tc>
        <w:tc>
          <w:tcPr>
            <w:tcW w:w="3702" w:type="pct"/>
            <w:shd w:val="clear" w:color="auto" w:fill="D9D9D9"/>
            <w:vAlign w:val="center"/>
          </w:tcPr>
          <w:p w:rsidR="00AD2433" w:rsidRPr="00A6389D" w:rsidRDefault="00AD2433" w:rsidP="00C414D0">
            <w:pPr>
              <w:jc w:val="both"/>
              <w:rPr>
                <w:rFonts w:ascii="Times New Roman" w:hAnsi="Times New Roman"/>
                <w:b/>
                <w:bCs/>
                <w:sz w:val="24"/>
                <w:szCs w:val="24"/>
                <w:lang w:val="lv-LV"/>
              </w:rPr>
            </w:pPr>
            <w:r w:rsidRPr="00A6389D">
              <w:rPr>
                <w:rFonts w:ascii="Times New Roman" w:hAnsi="Times New Roman"/>
                <w:b/>
                <w:bCs/>
                <w:sz w:val="24"/>
                <w:szCs w:val="24"/>
                <w:lang w:val="lv-LV"/>
              </w:rPr>
              <w:t>Kritērijs</w:t>
            </w:r>
          </w:p>
        </w:tc>
        <w:tc>
          <w:tcPr>
            <w:tcW w:w="797" w:type="pct"/>
            <w:shd w:val="clear" w:color="auto" w:fill="D9D9D9"/>
            <w:vAlign w:val="center"/>
          </w:tcPr>
          <w:p w:rsidR="00AD2433" w:rsidRPr="00A6389D" w:rsidRDefault="00AD2433" w:rsidP="00C414D0">
            <w:pPr>
              <w:jc w:val="both"/>
              <w:rPr>
                <w:rFonts w:ascii="Times New Roman" w:hAnsi="Times New Roman"/>
                <w:b/>
                <w:bCs/>
                <w:sz w:val="24"/>
                <w:szCs w:val="24"/>
                <w:lang w:val="lv-LV"/>
              </w:rPr>
            </w:pPr>
            <w:r w:rsidRPr="00A6389D">
              <w:rPr>
                <w:rFonts w:ascii="Times New Roman" w:hAnsi="Times New Roman"/>
                <w:b/>
                <w:bCs/>
                <w:sz w:val="24"/>
                <w:szCs w:val="24"/>
                <w:lang w:val="lv-LV"/>
              </w:rPr>
              <w:t>Maksimālais novērtējums</w:t>
            </w:r>
          </w:p>
        </w:tc>
      </w:tr>
      <w:tr w:rsidR="00AD2433" w:rsidRPr="00A6389D" w:rsidTr="00AA6ED8">
        <w:trPr>
          <w:cantSplit/>
        </w:trPr>
        <w:tc>
          <w:tcPr>
            <w:tcW w:w="501" w:type="pct"/>
            <w:shd w:val="clear" w:color="auto" w:fill="auto"/>
          </w:tcPr>
          <w:p w:rsidR="00AD2433" w:rsidRPr="00A6389D" w:rsidRDefault="00A05ED7" w:rsidP="00C414D0">
            <w:pPr>
              <w:jc w:val="center"/>
              <w:rPr>
                <w:rFonts w:ascii="Times New Roman" w:hAnsi="Times New Roman"/>
                <w:bCs/>
                <w:sz w:val="24"/>
                <w:szCs w:val="24"/>
                <w:lang w:val="lv-LV"/>
              </w:rPr>
            </w:pPr>
            <w:r w:rsidRPr="00A6389D">
              <w:rPr>
                <w:rFonts w:ascii="Times New Roman" w:hAnsi="Times New Roman"/>
                <w:bCs/>
                <w:sz w:val="24"/>
                <w:szCs w:val="24"/>
                <w:lang w:val="lv-LV"/>
              </w:rPr>
              <w:t>1.</w:t>
            </w:r>
          </w:p>
        </w:tc>
        <w:tc>
          <w:tcPr>
            <w:tcW w:w="3702" w:type="pct"/>
          </w:tcPr>
          <w:p w:rsidR="00AD2433" w:rsidRPr="00A6389D" w:rsidRDefault="00AD2433" w:rsidP="00C414D0">
            <w:pPr>
              <w:jc w:val="both"/>
              <w:rPr>
                <w:rFonts w:ascii="Times New Roman" w:hAnsi="Times New Roman"/>
                <w:bCs/>
                <w:sz w:val="24"/>
                <w:szCs w:val="24"/>
                <w:lang w:val="lv-LV"/>
              </w:rPr>
            </w:pPr>
            <w:r w:rsidRPr="00A6389D">
              <w:rPr>
                <w:rFonts w:ascii="Times New Roman" w:hAnsi="Times New Roman"/>
                <w:bCs/>
                <w:sz w:val="24"/>
                <w:szCs w:val="24"/>
                <w:lang w:val="lv-LV"/>
              </w:rPr>
              <w:t>Finanšu piedāvājums (fiziskai apsardzei) (cena par visiem objektiem EUR bez PVN mēnesī saskaņā ar finanšu piedāvājumu)*</w:t>
            </w:r>
          </w:p>
        </w:tc>
        <w:tc>
          <w:tcPr>
            <w:tcW w:w="797" w:type="pct"/>
          </w:tcPr>
          <w:p w:rsidR="00AD2433" w:rsidRPr="00A6389D" w:rsidRDefault="00AD2433" w:rsidP="00C414D0">
            <w:pPr>
              <w:jc w:val="center"/>
              <w:rPr>
                <w:rFonts w:ascii="Times New Roman" w:hAnsi="Times New Roman"/>
                <w:bCs/>
                <w:sz w:val="24"/>
                <w:szCs w:val="24"/>
                <w:lang w:val="lv-LV"/>
              </w:rPr>
            </w:pPr>
            <w:r w:rsidRPr="00A6389D">
              <w:rPr>
                <w:rFonts w:ascii="Times New Roman" w:hAnsi="Times New Roman"/>
                <w:bCs/>
                <w:sz w:val="24"/>
                <w:szCs w:val="24"/>
                <w:lang w:val="lv-LV"/>
              </w:rPr>
              <w:t>65</w:t>
            </w:r>
          </w:p>
        </w:tc>
      </w:tr>
      <w:tr w:rsidR="00AD2433" w:rsidRPr="00A6389D" w:rsidTr="00AA6ED8">
        <w:trPr>
          <w:cantSplit/>
        </w:trPr>
        <w:tc>
          <w:tcPr>
            <w:tcW w:w="501" w:type="pct"/>
            <w:shd w:val="clear" w:color="auto" w:fill="auto"/>
          </w:tcPr>
          <w:p w:rsidR="00AD2433" w:rsidRPr="00A6389D" w:rsidRDefault="00A05ED7" w:rsidP="00C414D0">
            <w:pPr>
              <w:jc w:val="center"/>
              <w:rPr>
                <w:rFonts w:ascii="Times New Roman" w:hAnsi="Times New Roman"/>
                <w:bCs/>
                <w:sz w:val="24"/>
                <w:szCs w:val="24"/>
                <w:lang w:val="lv-LV"/>
              </w:rPr>
            </w:pPr>
            <w:r w:rsidRPr="00A6389D">
              <w:rPr>
                <w:rFonts w:ascii="Times New Roman" w:hAnsi="Times New Roman"/>
                <w:bCs/>
                <w:sz w:val="24"/>
                <w:szCs w:val="24"/>
                <w:lang w:val="lv-LV"/>
              </w:rPr>
              <w:t>2</w:t>
            </w:r>
            <w:r w:rsidR="00AD2433" w:rsidRPr="00A6389D">
              <w:rPr>
                <w:rFonts w:ascii="Times New Roman" w:hAnsi="Times New Roman"/>
                <w:bCs/>
                <w:sz w:val="24"/>
                <w:szCs w:val="24"/>
                <w:lang w:val="lv-LV"/>
              </w:rPr>
              <w:t>.</w:t>
            </w:r>
          </w:p>
        </w:tc>
        <w:tc>
          <w:tcPr>
            <w:tcW w:w="3702" w:type="pct"/>
          </w:tcPr>
          <w:p w:rsidR="00AD2433" w:rsidRPr="00A6389D" w:rsidRDefault="00AD2433" w:rsidP="00C414D0">
            <w:pPr>
              <w:jc w:val="both"/>
              <w:rPr>
                <w:rFonts w:ascii="Times New Roman" w:hAnsi="Times New Roman"/>
                <w:bCs/>
                <w:sz w:val="24"/>
                <w:szCs w:val="24"/>
                <w:lang w:val="lv-LV"/>
              </w:rPr>
            </w:pPr>
            <w:r w:rsidRPr="00A6389D">
              <w:rPr>
                <w:rFonts w:ascii="Times New Roman" w:hAnsi="Times New Roman"/>
                <w:bCs/>
                <w:sz w:val="24"/>
                <w:szCs w:val="24"/>
                <w:lang w:val="lv-LV"/>
              </w:rPr>
              <w:t>Finanšu piedāvājums (tehniskai apsardzei) (cena par visiem objektiem EUR bez PVN mēnesī saskaņā ar finanšu piedāvājumu)*</w:t>
            </w:r>
          </w:p>
        </w:tc>
        <w:tc>
          <w:tcPr>
            <w:tcW w:w="797" w:type="pct"/>
          </w:tcPr>
          <w:p w:rsidR="00AD2433" w:rsidRPr="00A6389D" w:rsidRDefault="00AD2433" w:rsidP="00C414D0">
            <w:pPr>
              <w:jc w:val="center"/>
              <w:rPr>
                <w:rFonts w:ascii="Times New Roman" w:hAnsi="Times New Roman"/>
                <w:bCs/>
                <w:sz w:val="24"/>
                <w:szCs w:val="24"/>
                <w:lang w:val="lv-LV"/>
              </w:rPr>
            </w:pPr>
            <w:r w:rsidRPr="00A6389D">
              <w:rPr>
                <w:rFonts w:ascii="Times New Roman" w:hAnsi="Times New Roman"/>
                <w:bCs/>
                <w:sz w:val="24"/>
                <w:szCs w:val="24"/>
                <w:lang w:val="lv-LV"/>
              </w:rPr>
              <w:t>35</w:t>
            </w:r>
          </w:p>
        </w:tc>
      </w:tr>
      <w:tr w:rsidR="00AD2433" w:rsidRPr="00A6389D" w:rsidTr="00AA6ED8">
        <w:trPr>
          <w:cantSplit/>
        </w:trPr>
        <w:tc>
          <w:tcPr>
            <w:tcW w:w="501" w:type="pct"/>
            <w:shd w:val="clear" w:color="auto" w:fill="auto"/>
          </w:tcPr>
          <w:p w:rsidR="00AD2433" w:rsidRPr="00A6389D" w:rsidRDefault="00AD2433" w:rsidP="00C414D0">
            <w:pPr>
              <w:jc w:val="both"/>
              <w:rPr>
                <w:rFonts w:ascii="Times New Roman" w:hAnsi="Times New Roman"/>
                <w:b/>
                <w:bCs/>
                <w:sz w:val="24"/>
                <w:szCs w:val="24"/>
                <w:lang w:val="lv-LV"/>
              </w:rPr>
            </w:pPr>
          </w:p>
        </w:tc>
        <w:tc>
          <w:tcPr>
            <w:tcW w:w="3702" w:type="pct"/>
          </w:tcPr>
          <w:p w:rsidR="00AD2433" w:rsidRPr="00A6389D" w:rsidRDefault="00AD2433" w:rsidP="00C414D0">
            <w:pPr>
              <w:jc w:val="both"/>
              <w:rPr>
                <w:rFonts w:ascii="Times New Roman" w:hAnsi="Times New Roman"/>
                <w:b/>
                <w:bCs/>
                <w:sz w:val="24"/>
                <w:szCs w:val="24"/>
                <w:lang w:val="lv-LV"/>
              </w:rPr>
            </w:pPr>
            <w:r w:rsidRPr="00A6389D">
              <w:rPr>
                <w:rFonts w:ascii="Times New Roman" w:hAnsi="Times New Roman"/>
                <w:b/>
                <w:bCs/>
                <w:sz w:val="24"/>
                <w:szCs w:val="24"/>
                <w:lang w:val="lv-LV"/>
              </w:rPr>
              <w:t>Maksimālais iegūstamais punktu skaits</w:t>
            </w:r>
          </w:p>
        </w:tc>
        <w:tc>
          <w:tcPr>
            <w:tcW w:w="797" w:type="pct"/>
          </w:tcPr>
          <w:p w:rsidR="00AD2433" w:rsidRPr="00A6389D" w:rsidRDefault="00AD2433" w:rsidP="00C414D0">
            <w:pPr>
              <w:jc w:val="center"/>
              <w:rPr>
                <w:rFonts w:ascii="Times New Roman" w:hAnsi="Times New Roman"/>
                <w:b/>
                <w:bCs/>
                <w:sz w:val="24"/>
                <w:szCs w:val="24"/>
                <w:lang w:val="lv-LV"/>
              </w:rPr>
            </w:pPr>
            <w:r w:rsidRPr="00A6389D">
              <w:rPr>
                <w:rFonts w:ascii="Times New Roman" w:hAnsi="Times New Roman"/>
                <w:b/>
                <w:bCs/>
                <w:sz w:val="24"/>
                <w:szCs w:val="24"/>
                <w:lang w:val="lv-LV"/>
              </w:rPr>
              <w:t>100</w:t>
            </w:r>
          </w:p>
        </w:tc>
      </w:tr>
    </w:tbl>
    <w:p w:rsidR="00AD2433" w:rsidRPr="00A6389D" w:rsidRDefault="00AD2433" w:rsidP="00AD2433">
      <w:pPr>
        <w:ind w:firstLine="720"/>
        <w:jc w:val="both"/>
        <w:rPr>
          <w:rFonts w:ascii="Times New Roman" w:hAnsi="Times New Roman"/>
          <w:bCs/>
          <w:sz w:val="24"/>
          <w:szCs w:val="24"/>
          <w:lang w:val="lv-LV"/>
        </w:rPr>
      </w:pPr>
      <w:r w:rsidRPr="00A6389D">
        <w:rPr>
          <w:rFonts w:ascii="Times New Roman" w:hAnsi="Times New Roman"/>
          <w:bCs/>
          <w:sz w:val="24"/>
          <w:szCs w:val="24"/>
          <w:lang w:val="lv-LV"/>
        </w:rPr>
        <w:t>Tā kā SIA „</w:t>
      </w:r>
      <w:proofErr w:type="spellStart"/>
      <w:r w:rsidRPr="00A6389D">
        <w:rPr>
          <w:rFonts w:ascii="Times New Roman" w:hAnsi="Times New Roman"/>
          <w:bCs/>
          <w:sz w:val="24"/>
          <w:szCs w:val="24"/>
          <w:lang w:val="lv-LV"/>
        </w:rPr>
        <w:t>Koblenz</w:t>
      </w:r>
      <w:proofErr w:type="spellEnd"/>
      <w:r w:rsidRPr="00A6389D">
        <w:rPr>
          <w:rFonts w:ascii="Times New Roman" w:hAnsi="Times New Roman"/>
          <w:bCs/>
          <w:sz w:val="24"/>
          <w:szCs w:val="24"/>
          <w:lang w:val="lv-LV"/>
        </w:rPr>
        <w:t xml:space="preserve"> Drošība” </w:t>
      </w:r>
      <w:r w:rsidR="003902A5" w:rsidRPr="00A6389D">
        <w:rPr>
          <w:rFonts w:ascii="Times New Roman" w:hAnsi="Times New Roman"/>
          <w:bCs/>
          <w:sz w:val="24"/>
          <w:szCs w:val="24"/>
          <w:lang w:val="lv-LV"/>
        </w:rPr>
        <w:t>nolikuma pielikumā Nr.10 „Finanšu piedāvājums Nr.2 – tehniskās apsardzes pakalpojumu sniegšana”</w:t>
      </w:r>
      <w:r w:rsidR="003902A5">
        <w:rPr>
          <w:rFonts w:ascii="Times New Roman" w:hAnsi="Times New Roman"/>
          <w:bCs/>
          <w:sz w:val="24"/>
          <w:szCs w:val="24"/>
          <w:lang w:val="lv-LV"/>
        </w:rPr>
        <w:t xml:space="preserve"> </w:t>
      </w:r>
      <w:r w:rsidR="003902A5" w:rsidRPr="00A6389D">
        <w:rPr>
          <w:rFonts w:ascii="Times New Roman" w:hAnsi="Times New Roman"/>
          <w:bCs/>
          <w:sz w:val="24"/>
          <w:szCs w:val="24"/>
          <w:lang w:val="lv-LV"/>
        </w:rPr>
        <w:t xml:space="preserve">nav norādījusi </w:t>
      </w:r>
      <w:r w:rsidRPr="00A6389D">
        <w:rPr>
          <w:rFonts w:ascii="Times New Roman" w:hAnsi="Times New Roman"/>
          <w:bCs/>
          <w:sz w:val="24"/>
          <w:szCs w:val="24"/>
          <w:lang w:val="lv-LV"/>
        </w:rPr>
        <w:t>visas izmaksas, kas saistītas ar tehniskās apsardzes nodrošināšanu, SIA „</w:t>
      </w:r>
      <w:proofErr w:type="spellStart"/>
      <w:r w:rsidRPr="00A6389D">
        <w:rPr>
          <w:rFonts w:ascii="Times New Roman" w:hAnsi="Times New Roman"/>
          <w:bCs/>
          <w:sz w:val="24"/>
          <w:szCs w:val="24"/>
          <w:lang w:val="lv-LV"/>
        </w:rPr>
        <w:t>Koblenz</w:t>
      </w:r>
      <w:proofErr w:type="spellEnd"/>
      <w:r w:rsidRPr="00A6389D">
        <w:rPr>
          <w:rFonts w:ascii="Times New Roman" w:hAnsi="Times New Roman"/>
          <w:bCs/>
          <w:sz w:val="24"/>
          <w:szCs w:val="24"/>
          <w:lang w:val="lv-LV"/>
        </w:rPr>
        <w:t xml:space="preserve"> Drošība” piedāvājums nav salīdzināms ar citu </w:t>
      </w:r>
      <w:r w:rsidRPr="00A6389D">
        <w:rPr>
          <w:rFonts w:ascii="Times New Roman" w:hAnsi="Times New Roman"/>
          <w:bCs/>
          <w:sz w:val="24"/>
          <w:szCs w:val="24"/>
          <w:lang w:val="lv-LV"/>
        </w:rPr>
        <w:lastRenderedPageBreak/>
        <w:t>pretendentu piedāvājumiem</w:t>
      </w:r>
      <w:r w:rsidR="00B12F8E" w:rsidRPr="00A6389D">
        <w:rPr>
          <w:rFonts w:ascii="Times New Roman" w:hAnsi="Times New Roman"/>
          <w:bCs/>
          <w:sz w:val="24"/>
          <w:szCs w:val="24"/>
          <w:lang w:val="lv-LV"/>
        </w:rPr>
        <w:t>.</w:t>
      </w:r>
      <w:r w:rsidR="00E53CF1" w:rsidRPr="00A6389D">
        <w:rPr>
          <w:rFonts w:ascii="Times New Roman" w:hAnsi="Times New Roman"/>
          <w:bCs/>
          <w:sz w:val="24"/>
          <w:szCs w:val="24"/>
          <w:lang w:val="lv-LV"/>
        </w:rPr>
        <w:t xml:space="preserve"> </w:t>
      </w:r>
      <w:r w:rsidR="00B12F8E" w:rsidRPr="00A6389D">
        <w:rPr>
          <w:rFonts w:ascii="Times New Roman" w:hAnsi="Times New Roman"/>
          <w:bCs/>
          <w:sz w:val="24"/>
          <w:szCs w:val="24"/>
          <w:lang w:val="lv-LV"/>
        </w:rPr>
        <w:t>SIA „</w:t>
      </w:r>
      <w:proofErr w:type="spellStart"/>
      <w:r w:rsidR="00B12F8E" w:rsidRPr="00A6389D">
        <w:rPr>
          <w:rFonts w:ascii="Times New Roman" w:hAnsi="Times New Roman"/>
          <w:bCs/>
          <w:sz w:val="24"/>
          <w:szCs w:val="24"/>
          <w:lang w:val="lv-LV"/>
        </w:rPr>
        <w:t>Koblenz</w:t>
      </w:r>
      <w:proofErr w:type="spellEnd"/>
      <w:r w:rsidR="00B12F8E" w:rsidRPr="00A6389D">
        <w:rPr>
          <w:rFonts w:ascii="Times New Roman" w:hAnsi="Times New Roman"/>
          <w:bCs/>
          <w:sz w:val="24"/>
          <w:szCs w:val="24"/>
          <w:lang w:val="lv-LV"/>
        </w:rPr>
        <w:t xml:space="preserve"> Drošība” </w:t>
      </w:r>
      <w:r w:rsidR="00911097">
        <w:rPr>
          <w:rFonts w:ascii="Times New Roman" w:hAnsi="Times New Roman"/>
          <w:bCs/>
          <w:sz w:val="24"/>
          <w:szCs w:val="24"/>
          <w:lang w:val="lv-LV"/>
        </w:rPr>
        <w:t xml:space="preserve">piedāvājumam, </w:t>
      </w:r>
      <w:r w:rsidR="00E53CF1" w:rsidRPr="00A6389D">
        <w:rPr>
          <w:rFonts w:ascii="Times New Roman" w:hAnsi="Times New Roman"/>
          <w:bCs/>
          <w:sz w:val="24"/>
          <w:szCs w:val="24"/>
          <w:lang w:val="lv-LV"/>
        </w:rPr>
        <w:t>ņemot vērā</w:t>
      </w:r>
      <w:r w:rsidRPr="00A6389D">
        <w:rPr>
          <w:rFonts w:ascii="Times New Roman" w:hAnsi="Times New Roman"/>
          <w:bCs/>
          <w:sz w:val="24"/>
          <w:szCs w:val="24"/>
          <w:lang w:val="lv-LV"/>
        </w:rPr>
        <w:t xml:space="preserve"> finanšu piedāvājum</w:t>
      </w:r>
      <w:r w:rsidR="00E53CF1" w:rsidRPr="00A6389D">
        <w:rPr>
          <w:rFonts w:ascii="Times New Roman" w:hAnsi="Times New Roman"/>
          <w:bCs/>
          <w:sz w:val="24"/>
          <w:szCs w:val="24"/>
          <w:lang w:val="lv-LV"/>
        </w:rPr>
        <w:t xml:space="preserve">ā </w:t>
      </w:r>
      <w:r w:rsidR="00911097">
        <w:rPr>
          <w:rFonts w:ascii="Times New Roman" w:hAnsi="Times New Roman"/>
          <w:bCs/>
          <w:sz w:val="24"/>
          <w:szCs w:val="24"/>
          <w:lang w:val="lv-LV"/>
        </w:rPr>
        <w:t xml:space="preserve">par tehnisko apsardzi </w:t>
      </w:r>
      <w:r w:rsidR="00E53CF1" w:rsidRPr="00A6389D">
        <w:rPr>
          <w:rFonts w:ascii="Times New Roman" w:hAnsi="Times New Roman"/>
          <w:bCs/>
          <w:sz w:val="24"/>
          <w:szCs w:val="24"/>
          <w:lang w:val="lv-LV"/>
        </w:rPr>
        <w:t>norādīto cenu</w:t>
      </w:r>
      <w:r w:rsidR="001156D3">
        <w:rPr>
          <w:rFonts w:ascii="Times New Roman" w:hAnsi="Times New Roman"/>
          <w:bCs/>
          <w:sz w:val="24"/>
          <w:szCs w:val="24"/>
          <w:lang w:val="lv-LV"/>
        </w:rPr>
        <w:t xml:space="preserve"> vērtējamā pozīcijā</w:t>
      </w:r>
      <w:r w:rsidR="003902A5">
        <w:rPr>
          <w:rFonts w:ascii="Times New Roman" w:hAnsi="Times New Roman"/>
          <w:bCs/>
          <w:sz w:val="24"/>
          <w:szCs w:val="24"/>
          <w:lang w:val="lv-LV"/>
        </w:rPr>
        <w:t>,</w:t>
      </w:r>
      <w:r w:rsidRPr="00A6389D">
        <w:rPr>
          <w:rFonts w:ascii="Times New Roman" w:hAnsi="Times New Roman"/>
          <w:bCs/>
          <w:sz w:val="24"/>
          <w:szCs w:val="24"/>
          <w:lang w:val="lv-LV"/>
        </w:rPr>
        <w:t xml:space="preserve"> </w:t>
      </w:r>
      <w:r w:rsidR="00B12F8E" w:rsidRPr="00A6389D">
        <w:rPr>
          <w:rFonts w:ascii="Times New Roman" w:hAnsi="Times New Roman"/>
          <w:bCs/>
          <w:sz w:val="24"/>
          <w:szCs w:val="24"/>
          <w:lang w:val="lv-LV"/>
        </w:rPr>
        <w:t>būtu piešķirams</w:t>
      </w:r>
      <w:r w:rsidRPr="00A6389D">
        <w:rPr>
          <w:rFonts w:ascii="Times New Roman" w:hAnsi="Times New Roman"/>
          <w:bCs/>
          <w:sz w:val="24"/>
          <w:szCs w:val="24"/>
          <w:lang w:val="lv-LV"/>
        </w:rPr>
        <w:t xml:space="preserve"> lielāk</w:t>
      </w:r>
      <w:r w:rsidR="00B12F8E" w:rsidRPr="00A6389D">
        <w:rPr>
          <w:rFonts w:ascii="Times New Roman" w:hAnsi="Times New Roman"/>
          <w:bCs/>
          <w:sz w:val="24"/>
          <w:szCs w:val="24"/>
          <w:lang w:val="lv-LV"/>
        </w:rPr>
        <w:t>s</w:t>
      </w:r>
      <w:r w:rsidRPr="00A6389D">
        <w:rPr>
          <w:rFonts w:ascii="Times New Roman" w:hAnsi="Times New Roman"/>
          <w:bCs/>
          <w:sz w:val="24"/>
          <w:szCs w:val="24"/>
          <w:lang w:val="lv-LV"/>
        </w:rPr>
        <w:t xml:space="preserve"> punktu skait</w:t>
      </w:r>
      <w:r w:rsidR="00B12F8E" w:rsidRPr="00A6389D">
        <w:rPr>
          <w:rFonts w:ascii="Times New Roman" w:hAnsi="Times New Roman"/>
          <w:bCs/>
          <w:sz w:val="24"/>
          <w:szCs w:val="24"/>
          <w:lang w:val="lv-LV"/>
        </w:rPr>
        <w:t>s</w:t>
      </w:r>
      <w:r w:rsidRPr="00A6389D">
        <w:rPr>
          <w:rFonts w:ascii="Times New Roman" w:hAnsi="Times New Roman"/>
          <w:bCs/>
          <w:sz w:val="24"/>
          <w:szCs w:val="24"/>
          <w:lang w:val="lv-LV"/>
        </w:rPr>
        <w:t xml:space="preserve"> saimnieciski visizdevīgākā piedāvājuma vērtēšanā</w:t>
      </w:r>
      <w:r w:rsidR="00B12F8E" w:rsidRPr="00A6389D">
        <w:rPr>
          <w:rFonts w:ascii="Times New Roman" w:hAnsi="Times New Roman"/>
          <w:bCs/>
          <w:sz w:val="24"/>
          <w:szCs w:val="24"/>
          <w:lang w:val="lv-LV"/>
        </w:rPr>
        <w:t>, nekā tad ja</w:t>
      </w:r>
      <w:r w:rsidR="003902A5">
        <w:rPr>
          <w:rFonts w:ascii="Times New Roman" w:hAnsi="Times New Roman"/>
          <w:bCs/>
          <w:sz w:val="24"/>
          <w:szCs w:val="24"/>
          <w:lang w:val="lv-LV"/>
        </w:rPr>
        <w:t>,</w:t>
      </w:r>
      <w:r w:rsidR="00B12F8E" w:rsidRPr="00A6389D">
        <w:rPr>
          <w:rFonts w:ascii="Times New Roman" w:hAnsi="Times New Roman"/>
          <w:bCs/>
          <w:sz w:val="24"/>
          <w:szCs w:val="24"/>
          <w:lang w:val="lv-LV"/>
        </w:rPr>
        <w:t xml:space="preserve"> s</w:t>
      </w:r>
      <w:r w:rsidR="00BC3BAB" w:rsidRPr="00A6389D">
        <w:rPr>
          <w:rFonts w:ascii="Times New Roman" w:hAnsi="Times New Roman"/>
          <w:bCs/>
          <w:sz w:val="24"/>
          <w:szCs w:val="24"/>
          <w:lang w:val="lv-LV"/>
        </w:rPr>
        <w:t xml:space="preserve">askaņā ar </w:t>
      </w:r>
      <w:r w:rsidR="00B12F8E" w:rsidRPr="00A6389D">
        <w:rPr>
          <w:rFonts w:ascii="Times New Roman" w:hAnsi="Times New Roman"/>
          <w:bCs/>
          <w:sz w:val="24"/>
          <w:szCs w:val="24"/>
          <w:lang w:val="lv-LV"/>
        </w:rPr>
        <w:t xml:space="preserve">Iepirkuma </w:t>
      </w:r>
      <w:r w:rsidR="00BC3BAB" w:rsidRPr="00A6389D">
        <w:rPr>
          <w:rFonts w:ascii="Times New Roman" w:hAnsi="Times New Roman"/>
          <w:bCs/>
          <w:sz w:val="24"/>
          <w:szCs w:val="24"/>
          <w:lang w:val="lv-LV"/>
        </w:rPr>
        <w:t xml:space="preserve">nolikuma </w:t>
      </w:r>
      <w:r w:rsidR="00B12F8E" w:rsidRPr="00A6389D">
        <w:rPr>
          <w:rFonts w:ascii="Times New Roman" w:hAnsi="Times New Roman"/>
          <w:bCs/>
          <w:sz w:val="24"/>
          <w:szCs w:val="24"/>
          <w:lang w:val="lv-LV"/>
        </w:rPr>
        <w:t>3.10.2.punkta prasību</w:t>
      </w:r>
      <w:r w:rsidR="00761912" w:rsidRPr="00A6389D">
        <w:rPr>
          <w:rFonts w:ascii="Times New Roman" w:hAnsi="Times New Roman"/>
          <w:bCs/>
          <w:sz w:val="24"/>
          <w:szCs w:val="24"/>
          <w:lang w:val="lv-LV"/>
        </w:rPr>
        <w:t>,</w:t>
      </w:r>
      <w:r w:rsidR="00B12F8E" w:rsidRPr="00A6389D">
        <w:rPr>
          <w:rFonts w:ascii="Times New Roman" w:hAnsi="Times New Roman"/>
          <w:bCs/>
          <w:sz w:val="24"/>
          <w:szCs w:val="24"/>
          <w:lang w:val="lv-LV"/>
        </w:rPr>
        <w:t xml:space="preserve"> finanšu piedāvājumu par tehnisko apsardzi </w:t>
      </w:r>
      <w:r w:rsidR="00761912" w:rsidRPr="00A6389D">
        <w:rPr>
          <w:rFonts w:ascii="Times New Roman" w:hAnsi="Times New Roman"/>
          <w:bCs/>
          <w:sz w:val="24"/>
          <w:szCs w:val="24"/>
          <w:lang w:val="lv-LV"/>
        </w:rPr>
        <w:t>p</w:t>
      </w:r>
      <w:r w:rsidR="00B12F8E" w:rsidRPr="00A6389D">
        <w:rPr>
          <w:rFonts w:ascii="Times New Roman" w:hAnsi="Times New Roman"/>
          <w:bCs/>
          <w:sz w:val="24"/>
          <w:szCs w:val="24"/>
          <w:lang w:val="lv-LV"/>
        </w:rPr>
        <w:t xml:space="preserve">retendents </w:t>
      </w:r>
      <w:r w:rsidR="00761912" w:rsidRPr="00A6389D">
        <w:rPr>
          <w:rFonts w:ascii="Times New Roman" w:hAnsi="Times New Roman"/>
          <w:bCs/>
          <w:sz w:val="24"/>
          <w:szCs w:val="24"/>
          <w:lang w:val="lv-LV"/>
        </w:rPr>
        <w:t xml:space="preserve">būtu </w:t>
      </w:r>
      <w:r w:rsidR="00B12F8E" w:rsidRPr="00A6389D">
        <w:rPr>
          <w:rFonts w:ascii="Times New Roman" w:hAnsi="Times New Roman"/>
          <w:bCs/>
          <w:sz w:val="24"/>
          <w:szCs w:val="24"/>
          <w:lang w:val="lv-LV"/>
        </w:rPr>
        <w:t>sagatavo</w:t>
      </w:r>
      <w:r w:rsidR="00761912" w:rsidRPr="00A6389D">
        <w:rPr>
          <w:rFonts w:ascii="Times New Roman" w:hAnsi="Times New Roman"/>
          <w:bCs/>
          <w:sz w:val="24"/>
          <w:szCs w:val="24"/>
          <w:lang w:val="lv-LV"/>
        </w:rPr>
        <w:t>jis</w:t>
      </w:r>
      <w:r w:rsidR="00B12F8E" w:rsidRPr="00A6389D">
        <w:rPr>
          <w:rFonts w:ascii="Times New Roman" w:hAnsi="Times New Roman"/>
          <w:bCs/>
          <w:sz w:val="24"/>
          <w:szCs w:val="24"/>
          <w:lang w:val="lv-LV"/>
        </w:rPr>
        <w:t xml:space="preserve"> un iesniedz</w:t>
      </w:r>
      <w:r w:rsidR="00761912" w:rsidRPr="00A6389D">
        <w:rPr>
          <w:rFonts w:ascii="Times New Roman" w:hAnsi="Times New Roman"/>
          <w:bCs/>
          <w:sz w:val="24"/>
          <w:szCs w:val="24"/>
          <w:lang w:val="lv-LV"/>
        </w:rPr>
        <w:t>is</w:t>
      </w:r>
      <w:r w:rsidR="00B12F8E" w:rsidRPr="00A6389D">
        <w:rPr>
          <w:rFonts w:ascii="Times New Roman" w:hAnsi="Times New Roman"/>
          <w:bCs/>
          <w:sz w:val="24"/>
          <w:szCs w:val="24"/>
          <w:lang w:val="lv-LV"/>
        </w:rPr>
        <w:t xml:space="preserve"> saskaņā ar Nolikuma pielikumu Nr.10</w:t>
      </w:r>
      <w:r w:rsidR="00761912" w:rsidRPr="00A6389D">
        <w:rPr>
          <w:rFonts w:ascii="Times New Roman" w:hAnsi="Times New Roman"/>
          <w:bCs/>
          <w:sz w:val="24"/>
          <w:szCs w:val="24"/>
          <w:lang w:val="lv-LV"/>
        </w:rPr>
        <w:t xml:space="preserve">. Saskaņā ar Iepirkuma nolikuma </w:t>
      </w:r>
      <w:r w:rsidR="00BC3BAB" w:rsidRPr="00A6389D">
        <w:rPr>
          <w:rFonts w:ascii="Times New Roman" w:hAnsi="Times New Roman"/>
          <w:bCs/>
          <w:sz w:val="24"/>
          <w:szCs w:val="24"/>
          <w:lang w:val="lv-LV"/>
        </w:rPr>
        <w:t>1.10.1. punktu pretendents līdz piedāvājumu iesniegšanas termiņa beigām var grozīt vai atsaukt savu piedāvājumu</w:t>
      </w:r>
      <w:r w:rsidR="00AA2D8A">
        <w:rPr>
          <w:rFonts w:ascii="Times New Roman" w:hAnsi="Times New Roman"/>
          <w:bCs/>
          <w:sz w:val="24"/>
          <w:szCs w:val="24"/>
          <w:lang w:val="lv-LV"/>
        </w:rPr>
        <w:t>.</w:t>
      </w:r>
      <w:r w:rsidR="00BC3BAB" w:rsidRPr="00A6389D">
        <w:rPr>
          <w:rFonts w:ascii="Times New Roman" w:hAnsi="Times New Roman"/>
          <w:bCs/>
          <w:sz w:val="24"/>
          <w:szCs w:val="24"/>
          <w:lang w:val="lv-LV"/>
        </w:rPr>
        <w:t xml:space="preserve"> </w:t>
      </w:r>
      <w:r w:rsidR="00AA2D8A">
        <w:rPr>
          <w:rFonts w:ascii="Times New Roman" w:hAnsi="Times New Roman"/>
          <w:bCs/>
          <w:sz w:val="24"/>
          <w:szCs w:val="24"/>
          <w:lang w:val="lv-LV"/>
        </w:rPr>
        <w:t>T</w:t>
      </w:r>
      <w:r w:rsidR="00BC3BAB" w:rsidRPr="00A6389D">
        <w:rPr>
          <w:rFonts w:ascii="Times New Roman" w:hAnsi="Times New Roman"/>
          <w:bCs/>
          <w:sz w:val="24"/>
          <w:szCs w:val="24"/>
          <w:lang w:val="lv-LV"/>
        </w:rPr>
        <w:t xml:space="preserve">ā </w:t>
      </w:r>
      <w:r w:rsidRPr="00A6389D">
        <w:rPr>
          <w:rFonts w:ascii="Times New Roman" w:hAnsi="Times New Roman"/>
          <w:bCs/>
          <w:sz w:val="24"/>
          <w:szCs w:val="24"/>
          <w:lang w:val="lv-LV"/>
        </w:rPr>
        <w:t>kā SIA „</w:t>
      </w:r>
      <w:proofErr w:type="spellStart"/>
      <w:r w:rsidRPr="00A6389D">
        <w:rPr>
          <w:rFonts w:ascii="Times New Roman" w:hAnsi="Times New Roman"/>
          <w:bCs/>
          <w:sz w:val="24"/>
          <w:szCs w:val="24"/>
          <w:lang w:val="lv-LV"/>
        </w:rPr>
        <w:t>Koblenz</w:t>
      </w:r>
      <w:proofErr w:type="spellEnd"/>
      <w:r w:rsidRPr="00A6389D">
        <w:rPr>
          <w:rFonts w:ascii="Times New Roman" w:hAnsi="Times New Roman"/>
          <w:bCs/>
          <w:sz w:val="24"/>
          <w:szCs w:val="24"/>
          <w:lang w:val="lv-LV"/>
        </w:rPr>
        <w:t xml:space="preserve"> Drošība” </w:t>
      </w:r>
      <w:r w:rsidR="00BC3BAB" w:rsidRPr="00A6389D">
        <w:rPr>
          <w:rFonts w:ascii="Times New Roman" w:hAnsi="Times New Roman"/>
          <w:bCs/>
          <w:sz w:val="24"/>
          <w:szCs w:val="24"/>
          <w:lang w:val="lv-LV"/>
        </w:rPr>
        <w:t>pēc piedāvājuma atvēršanas sanāksmes</w:t>
      </w:r>
      <w:r w:rsidRPr="00A6389D">
        <w:rPr>
          <w:rFonts w:ascii="Times New Roman" w:hAnsi="Times New Roman"/>
          <w:bCs/>
          <w:sz w:val="24"/>
          <w:szCs w:val="24"/>
          <w:lang w:val="lv-LV"/>
        </w:rPr>
        <w:t xml:space="preserve"> ir informēt</w:t>
      </w:r>
      <w:r w:rsidR="00AA2D8A">
        <w:rPr>
          <w:rFonts w:ascii="Times New Roman" w:hAnsi="Times New Roman"/>
          <w:bCs/>
          <w:sz w:val="24"/>
          <w:szCs w:val="24"/>
          <w:lang w:val="lv-LV"/>
        </w:rPr>
        <w:t>a</w:t>
      </w:r>
      <w:r w:rsidRPr="00A6389D">
        <w:rPr>
          <w:rFonts w:ascii="Times New Roman" w:hAnsi="Times New Roman"/>
          <w:bCs/>
          <w:sz w:val="24"/>
          <w:szCs w:val="24"/>
          <w:lang w:val="lv-LV"/>
        </w:rPr>
        <w:t xml:space="preserve"> par pārējo pretendentu iesniegtajām cenām, </w:t>
      </w:r>
      <w:r w:rsidR="00BC3BAB" w:rsidRPr="00A6389D">
        <w:rPr>
          <w:rFonts w:ascii="Times New Roman" w:hAnsi="Times New Roman"/>
          <w:bCs/>
          <w:sz w:val="24"/>
          <w:szCs w:val="24"/>
          <w:lang w:val="lv-LV"/>
        </w:rPr>
        <w:t xml:space="preserve">nav pieļaujama iespēja </w:t>
      </w:r>
      <w:r w:rsidR="007F7D24" w:rsidRPr="00A6389D">
        <w:rPr>
          <w:rFonts w:ascii="Times New Roman" w:hAnsi="Times New Roman"/>
          <w:bCs/>
          <w:sz w:val="24"/>
          <w:szCs w:val="24"/>
          <w:lang w:val="lv-LV"/>
        </w:rPr>
        <w:t xml:space="preserve">papildināt piedāvājumu </w:t>
      </w:r>
      <w:r w:rsidR="00C95DBC" w:rsidRPr="00A6389D">
        <w:rPr>
          <w:rFonts w:ascii="Times New Roman" w:hAnsi="Times New Roman"/>
          <w:bCs/>
          <w:sz w:val="24"/>
          <w:szCs w:val="24"/>
          <w:lang w:val="lv-LV"/>
        </w:rPr>
        <w:t xml:space="preserve">pēc piedāvājumu iesniegšanas termiņa beigām, </w:t>
      </w:r>
      <w:r w:rsidR="007F7D24" w:rsidRPr="00A6389D">
        <w:rPr>
          <w:rFonts w:ascii="Times New Roman" w:hAnsi="Times New Roman"/>
          <w:bCs/>
          <w:sz w:val="24"/>
          <w:szCs w:val="24"/>
          <w:lang w:val="lv-LV"/>
        </w:rPr>
        <w:t>norādot</w:t>
      </w:r>
      <w:r w:rsidRPr="00A6389D">
        <w:rPr>
          <w:rFonts w:ascii="Times New Roman" w:hAnsi="Times New Roman"/>
          <w:bCs/>
          <w:sz w:val="24"/>
          <w:szCs w:val="24"/>
          <w:lang w:val="lv-LV"/>
        </w:rPr>
        <w:t xml:space="preserve"> kāda summa </w:t>
      </w:r>
      <w:r w:rsidR="00BC3BAB" w:rsidRPr="00A6389D">
        <w:rPr>
          <w:rFonts w:ascii="Times New Roman" w:hAnsi="Times New Roman"/>
          <w:bCs/>
          <w:sz w:val="24"/>
          <w:szCs w:val="24"/>
          <w:lang w:val="lv-LV"/>
        </w:rPr>
        <w:t xml:space="preserve">tika </w:t>
      </w:r>
      <w:r w:rsidRPr="00A6389D">
        <w:rPr>
          <w:rFonts w:ascii="Times New Roman" w:hAnsi="Times New Roman"/>
          <w:bCs/>
          <w:sz w:val="24"/>
          <w:szCs w:val="24"/>
          <w:lang w:val="lv-LV"/>
        </w:rPr>
        <w:t xml:space="preserve">plānota </w:t>
      </w:r>
      <w:r w:rsidR="00510EDE" w:rsidRPr="00A6389D">
        <w:rPr>
          <w:rFonts w:ascii="Times New Roman" w:hAnsi="Times New Roman"/>
          <w:bCs/>
          <w:sz w:val="24"/>
          <w:szCs w:val="24"/>
          <w:lang w:val="lv-LV"/>
        </w:rPr>
        <w:t xml:space="preserve">tehniskās </w:t>
      </w:r>
      <w:r w:rsidRPr="00A6389D">
        <w:rPr>
          <w:rFonts w:ascii="Times New Roman" w:hAnsi="Times New Roman"/>
          <w:bCs/>
          <w:sz w:val="24"/>
          <w:szCs w:val="24"/>
          <w:lang w:val="lv-LV"/>
        </w:rPr>
        <w:t>apkopes darbu izmaksām</w:t>
      </w:r>
      <w:r w:rsidR="00BC3BAB" w:rsidRPr="00A6389D">
        <w:rPr>
          <w:rFonts w:ascii="Times New Roman" w:hAnsi="Times New Roman"/>
          <w:bCs/>
          <w:sz w:val="24"/>
          <w:szCs w:val="24"/>
          <w:lang w:val="lv-LV"/>
        </w:rPr>
        <w:t xml:space="preserve"> un </w:t>
      </w:r>
      <w:r w:rsidR="00510EDE" w:rsidRPr="00A6389D">
        <w:rPr>
          <w:rFonts w:ascii="Times New Roman" w:hAnsi="Times New Roman"/>
          <w:bCs/>
          <w:sz w:val="24"/>
          <w:szCs w:val="24"/>
          <w:lang w:val="lv-LV"/>
        </w:rPr>
        <w:t>iekļaut to nolikuma pielikumā Nr. 10</w:t>
      </w:r>
      <w:r w:rsidR="00AA2D8A">
        <w:rPr>
          <w:rFonts w:ascii="Times New Roman" w:hAnsi="Times New Roman"/>
          <w:bCs/>
          <w:sz w:val="24"/>
          <w:szCs w:val="24"/>
          <w:lang w:val="lv-LV"/>
        </w:rPr>
        <w:t xml:space="preserve"> </w:t>
      </w:r>
      <w:r w:rsidR="00510EDE" w:rsidRPr="00A6389D">
        <w:rPr>
          <w:rFonts w:ascii="Times New Roman" w:hAnsi="Times New Roman"/>
          <w:bCs/>
          <w:sz w:val="24"/>
          <w:szCs w:val="24"/>
          <w:lang w:val="lv-LV"/>
        </w:rPr>
        <w:t>„Finanšu piedāvājums Nr.2 – tehniskās apsardzes pakalpojumu sniegšana”</w:t>
      </w:r>
      <w:r w:rsidR="00AA2D8A">
        <w:rPr>
          <w:rFonts w:ascii="Times New Roman" w:hAnsi="Times New Roman"/>
          <w:bCs/>
          <w:sz w:val="24"/>
          <w:szCs w:val="24"/>
          <w:lang w:val="lv-LV"/>
        </w:rPr>
        <w:t>,</w:t>
      </w:r>
      <w:r w:rsidR="00510EDE" w:rsidRPr="00A6389D">
        <w:rPr>
          <w:rFonts w:ascii="Times New Roman" w:hAnsi="Times New Roman"/>
          <w:bCs/>
          <w:sz w:val="24"/>
          <w:szCs w:val="24"/>
          <w:lang w:val="lv-LV"/>
        </w:rPr>
        <w:t xml:space="preserve"> jo tas</w:t>
      </w:r>
      <w:r w:rsidRPr="00A6389D">
        <w:rPr>
          <w:rFonts w:ascii="Times New Roman" w:hAnsi="Times New Roman"/>
          <w:bCs/>
          <w:sz w:val="24"/>
          <w:szCs w:val="24"/>
          <w:lang w:val="lv-LV"/>
        </w:rPr>
        <w:t xml:space="preserve"> būtu vienlīdzīgas attieksmes pret pretendentiem pārkāpums </w:t>
      </w:r>
      <w:r w:rsidR="00510EDE" w:rsidRPr="00A6389D">
        <w:rPr>
          <w:rFonts w:ascii="Times New Roman" w:hAnsi="Times New Roman"/>
          <w:bCs/>
          <w:sz w:val="24"/>
          <w:szCs w:val="24"/>
          <w:lang w:val="lv-LV"/>
        </w:rPr>
        <w:t xml:space="preserve">un godīgas konkurences pārkāpums. </w:t>
      </w:r>
      <w:r w:rsidR="001015DC" w:rsidRPr="00A6389D">
        <w:rPr>
          <w:rFonts w:ascii="Times New Roman" w:hAnsi="Times New Roman"/>
          <w:bCs/>
          <w:sz w:val="24"/>
          <w:szCs w:val="24"/>
          <w:lang w:val="lv-LV"/>
        </w:rPr>
        <w:t>Ņemot vērā</w:t>
      </w:r>
      <w:r w:rsidRPr="00A6389D">
        <w:rPr>
          <w:rFonts w:ascii="Times New Roman" w:hAnsi="Times New Roman"/>
          <w:bCs/>
          <w:sz w:val="24"/>
          <w:szCs w:val="24"/>
          <w:lang w:val="lv-LV"/>
        </w:rPr>
        <w:t xml:space="preserve"> minēto</w:t>
      </w:r>
      <w:r w:rsidR="001015DC" w:rsidRPr="00A6389D">
        <w:rPr>
          <w:rFonts w:ascii="Times New Roman" w:hAnsi="Times New Roman"/>
          <w:bCs/>
          <w:sz w:val="24"/>
          <w:szCs w:val="24"/>
          <w:lang w:val="lv-LV"/>
        </w:rPr>
        <w:t>,</w:t>
      </w:r>
      <w:r w:rsidRPr="00A6389D">
        <w:rPr>
          <w:rFonts w:ascii="Times New Roman" w:hAnsi="Times New Roman"/>
          <w:bCs/>
          <w:sz w:val="24"/>
          <w:szCs w:val="24"/>
          <w:lang w:val="lv-LV"/>
        </w:rPr>
        <w:t xml:space="preserve"> iepirkumu komisija secina, ka SIA „</w:t>
      </w:r>
      <w:proofErr w:type="spellStart"/>
      <w:r w:rsidRPr="00A6389D">
        <w:rPr>
          <w:rFonts w:ascii="Times New Roman" w:hAnsi="Times New Roman"/>
          <w:bCs/>
          <w:sz w:val="24"/>
          <w:szCs w:val="24"/>
          <w:lang w:val="lv-LV"/>
        </w:rPr>
        <w:t>Koblenz</w:t>
      </w:r>
      <w:proofErr w:type="spellEnd"/>
      <w:r w:rsidRPr="00A6389D">
        <w:rPr>
          <w:rFonts w:ascii="Times New Roman" w:hAnsi="Times New Roman"/>
          <w:bCs/>
          <w:sz w:val="24"/>
          <w:szCs w:val="24"/>
          <w:lang w:val="lv-LV"/>
        </w:rPr>
        <w:t xml:space="preserve"> Drošība” sagatavotais finanšu piedāvājums neatbilst nolikuma prasībām un ir izslēdzams no turpmākās </w:t>
      </w:r>
      <w:r w:rsidR="001015DC" w:rsidRPr="00A6389D">
        <w:rPr>
          <w:rFonts w:ascii="Times New Roman" w:hAnsi="Times New Roman"/>
          <w:bCs/>
          <w:sz w:val="24"/>
          <w:szCs w:val="24"/>
          <w:lang w:val="lv-LV"/>
        </w:rPr>
        <w:t xml:space="preserve">piedāvājumu </w:t>
      </w:r>
      <w:r w:rsidRPr="00A6389D">
        <w:rPr>
          <w:rFonts w:ascii="Times New Roman" w:hAnsi="Times New Roman"/>
          <w:bCs/>
          <w:sz w:val="24"/>
          <w:szCs w:val="24"/>
          <w:lang w:val="lv-LV"/>
        </w:rPr>
        <w:t>vērtēšanas</w:t>
      </w:r>
      <w:r w:rsidR="001015DC" w:rsidRPr="00A6389D">
        <w:rPr>
          <w:rFonts w:ascii="Times New Roman" w:hAnsi="Times New Roman"/>
          <w:bCs/>
          <w:sz w:val="24"/>
          <w:szCs w:val="24"/>
          <w:lang w:val="lv-LV"/>
        </w:rPr>
        <w:t xml:space="preserve"> Iepirkuma ietvaros</w:t>
      </w:r>
      <w:r w:rsidRPr="00A6389D">
        <w:rPr>
          <w:rFonts w:ascii="Times New Roman" w:hAnsi="Times New Roman"/>
          <w:bCs/>
          <w:sz w:val="24"/>
          <w:szCs w:val="24"/>
          <w:lang w:val="lv-LV"/>
        </w:rPr>
        <w:t>.</w:t>
      </w:r>
    </w:p>
    <w:p w:rsidR="002A000D" w:rsidRPr="00A6389D" w:rsidRDefault="002A000D" w:rsidP="002A000D">
      <w:pPr>
        <w:ind w:firstLine="720"/>
        <w:jc w:val="both"/>
        <w:rPr>
          <w:rFonts w:ascii="Times New Roman" w:hAnsi="Times New Roman"/>
          <w:bCs/>
          <w:sz w:val="24"/>
          <w:szCs w:val="24"/>
          <w:lang w:val="lv-LV"/>
        </w:rPr>
      </w:pPr>
      <w:r w:rsidRPr="00A6389D">
        <w:rPr>
          <w:rFonts w:ascii="Times New Roman" w:hAnsi="Times New Roman"/>
          <w:bCs/>
          <w:sz w:val="24"/>
          <w:szCs w:val="24"/>
          <w:lang w:val="lv-LV"/>
        </w:rPr>
        <w:t>Iepirkuma komisija, izvērtējot Pilnsabiedrība „RAS un BSS” un AS „G4S” iesniegtos piedāvājumus, piešķīra pretendentiem šādu punktu skaitu: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413"/>
        <w:gridCol w:w="2241"/>
        <w:gridCol w:w="2124"/>
        <w:gridCol w:w="1577"/>
      </w:tblGrid>
      <w:tr w:rsidR="003F3201" w:rsidRPr="00A6389D" w:rsidTr="002A000D">
        <w:tc>
          <w:tcPr>
            <w:tcW w:w="834" w:type="dxa"/>
          </w:tcPr>
          <w:p w:rsidR="003F3201" w:rsidRPr="00A6389D" w:rsidRDefault="003F3201" w:rsidP="002A000D">
            <w:pPr>
              <w:rPr>
                <w:rFonts w:ascii="Times New Roman" w:hAnsi="Times New Roman"/>
                <w:bCs/>
                <w:sz w:val="24"/>
                <w:szCs w:val="24"/>
                <w:lang w:val="lv-LV"/>
              </w:rPr>
            </w:pPr>
            <w:proofErr w:type="spellStart"/>
            <w:r w:rsidRPr="00A6389D">
              <w:rPr>
                <w:rFonts w:ascii="Times New Roman" w:hAnsi="Times New Roman"/>
                <w:bCs/>
                <w:sz w:val="24"/>
                <w:szCs w:val="24"/>
                <w:lang w:val="lv-LV"/>
              </w:rPr>
              <w:t>Nr.p.k</w:t>
            </w:r>
            <w:proofErr w:type="spellEnd"/>
            <w:r w:rsidRPr="00A6389D">
              <w:rPr>
                <w:rFonts w:ascii="Times New Roman" w:hAnsi="Times New Roman"/>
                <w:bCs/>
                <w:sz w:val="24"/>
                <w:szCs w:val="24"/>
                <w:lang w:val="lv-LV"/>
              </w:rPr>
              <w:t>.</w:t>
            </w:r>
          </w:p>
        </w:tc>
        <w:tc>
          <w:tcPr>
            <w:tcW w:w="2413" w:type="dxa"/>
          </w:tcPr>
          <w:p w:rsidR="003F3201" w:rsidRPr="00A6389D" w:rsidRDefault="003F3201" w:rsidP="002A000D">
            <w:pPr>
              <w:ind w:firstLine="720"/>
              <w:rPr>
                <w:rFonts w:ascii="Times New Roman" w:hAnsi="Times New Roman"/>
                <w:bCs/>
                <w:sz w:val="24"/>
                <w:szCs w:val="24"/>
                <w:lang w:val="lv-LV"/>
              </w:rPr>
            </w:pPr>
            <w:r w:rsidRPr="00A6389D">
              <w:rPr>
                <w:rFonts w:ascii="Times New Roman" w:hAnsi="Times New Roman"/>
                <w:bCs/>
                <w:sz w:val="24"/>
                <w:szCs w:val="24"/>
                <w:lang w:val="lv-LV"/>
              </w:rPr>
              <w:t>Pretendents</w:t>
            </w:r>
          </w:p>
        </w:tc>
        <w:tc>
          <w:tcPr>
            <w:tcW w:w="2241" w:type="dxa"/>
          </w:tcPr>
          <w:p w:rsidR="003F3201" w:rsidRPr="00A6389D" w:rsidRDefault="003F3201" w:rsidP="00AF4A99">
            <w:pPr>
              <w:rPr>
                <w:rFonts w:ascii="Times New Roman" w:hAnsi="Times New Roman"/>
                <w:bCs/>
                <w:sz w:val="24"/>
                <w:szCs w:val="24"/>
                <w:lang w:val="lv-LV"/>
              </w:rPr>
            </w:pPr>
            <w:r w:rsidRPr="00A6389D">
              <w:rPr>
                <w:rFonts w:ascii="Times New Roman" w:hAnsi="Times New Roman"/>
                <w:bCs/>
                <w:sz w:val="24"/>
                <w:szCs w:val="24"/>
                <w:lang w:val="lv-LV"/>
              </w:rPr>
              <w:t xml:space="preserve">Iegūtais punktu skaits par finanšu piedāvājumu (fiziskai apsardzei) </w:t>
            </w:r>
          </w:p>
        </w:tc>
        <w:tc>
          <w:tcPr>
            <w:tcW w:w="2124" w:type="dxa"/>
          </w:tcPr>
          <w:p w:rsidR="003F3201" w:rsidRPr="00A6389D" w:rsidRDefault="003F3201" w:rsidP="00AF4A99">
            <w:pPr>
              <w:rPr>
                <w:rFonts w:ascii="Times New Roman" w:hAnsi="Times New Roman"/>
                <w:bCs/>
                <w:sz w:val="24"/>
                <w:szCs w:val="24"/>
                <w:lang w:val="lv-LV"/>
              </w:rPr>
            </w:pPr>
            <w:r w:rsidRPr="00A6389D">
              <w:rPr>
                <w:rFonts w:ascii="Times New Roman" w:hAnsi="Times New Roman"/>
                <w:bCs/>
                <w:sz w:val="24"/>
                <w:szCs w:val="24"/>
                <w:lang w:val="lv-LV"/>
              </w:rPr>
              <w:t xml:space="preserve">Iegūtais punktu skaits par finanšu piedāvājumu (tehniskai apsardzei) </w:t>
            </w:r>
          </w:p>
        </w:tc>
        <w:tc>
          <w:tcPr>
            <w:tcW w:w="1577" w:type="dxa"/>
          </w:tcPr>
          <w:p w:rsidR="003F3201" w:rsidRPr="00A6389D" w:rsidRDefault="003F3201" w:rsidP="00AF4A99">
            <w:pPr>
              <w:rPr>
                <w:rFonts w:ascii="Times New Roman" w:hAnsi="Times New Roman"/>
                <w:bCs/>
                <w:sz w:val="24"/>
                <w:szCs w:val="24"/>
                <w:lang w:val="lv-LV"/>
              </w:rPr>
            </w:pPr>
            <w:r w:rsidRPr="00A6389D">
              <w:rPr>
                <w:rFonts w:ascii="Times New Roman" w:hAnsi="Times New Roman"/>
                <w:bCs/>
                <w:sz w:val="24"/>
                <w:szCs w:val="24"/>
                <w:lang w:val="lv-LV"/>
              </w:rPr>
              <w:t>Kopā iegūtais punktu skaits</w:t>
            </w:r>
          </w:p>
        </w:tc>
      </w:tr>
      <w:tr w:rsidR="003F3201" w:rsidRPr="00A6389D" w:rsidTr="002417FF">
        <w:tc>
          <w:tcPr>
            <w:tcW w:w="834" w:type="dxa"/>
          </w:tcPr>
          <w:p w:rsidR="003F3201" w:rsidRPr="00A6389D" w:rsidRDefault="003F3201" w:rsidP="002A000D">
            <w:pPr>
              <w:ind w:firstLine="142"/>
              <w:rPr>
                <w:rFonts w:ascii="Times New Roman" w:hAnsi="Times New Roman"/>
                <w:bCs/>
                <w:sz w:val="24"/>
                <w:szCs w:val="24"/>
                <w:lang w:val="lv-LV"/>
              </w:rPr>
            </w:pPr>
            <w:r w:rsidRPr="00A6389D">
              <w:rPr>
                <w:rFonts w:ascii="Times New Roman" w:hAnsi="Times New Roman"/>
                <w:bCs/>
                <w:sz w:val="24"/>
                <w:szCs w:val="24"/>
                <w:lang w:val="lv-LV"/>
              </w:rPr>
              <w:t>1.</w:t>
            </w:r>
          </w:p>
        </w:tc>
        <w:tc>
          <w:tcPr>
            <w:tcW w:w="2413" w:type="dxa"/>
            <w:vAlign w:val="center"/>
          </w:tcPr>
          <w:p w:rsidR="003F3201" w:rsidRPr="00A6389D" w:rsidRDefault="003F3201" w:rsidP="002417FF">
            <w:pPr>
              <w:ind w:firstLine="720"/>
              <w:rPr>
                <w:rFonts w:ascii="Times New Roman" w:hAnsi="Times New Roman"/>
                <w:bCs/>
                <w:sz w:val="24"/>
                <w:szCs w:val="24"/>
                <w:lang w:val="lv-LV"/>
              </w:rPr>
            </w:pPr>
            <w:r w:rsidRPr="00A6389D">
              <w:rPr>
                <w:rFonts w:ascii="Times New Roman" w:hAnsi="Times New Roman"/>
                <w:bCs/>
                <w:sz w:val="24"/>
                <w:szCs w:val="24"/>
                <w:lang w:val="lv-LV"/>
              </w:rPr>
              <w:t>AS „G4S”</w:t>
            </w:r>
          </w:p>
        </w:tc>
        <w:tc>
          <w:tcPr>
            <w:tcW w:w="2241" w:type="dxa"/>
            <w:vAlign w:val="center"/>
          </w:tcPr>
          <w:p w:rsidR="003F3201" w:rsidRPr="00A6389D" w:rsidRDefault="003F3201" w:rsidP="002417FF">
            <w:pPr>
              <w:ind w:firstLine="720"/>
              <w:rPr>
                <w:rFonts w:ascii="Times New Roman" w:hAnsi="Times New Roman"/>
                <w:bCs/>
                <w:sz w:val="24"/>
                <w:szCs w:val="24"/>
                <w:lang w:val="lv-LV"/>
              </w:rPr>
            </w:pPr>
            <w:r w:rsidRPr="00A6389D">
              <w:rPr>
                <w:rFonts w:ascii="Times New Roman" w:hAnsi="Times New Roman"/>
                <w:bCs/>
                <w:sz w:val="24"/>
                <w:szCs w:val="24"/>
                <w:lang w:val="lv-LV"/>
              </w:rPr>
              <w:t>44.89</w:t>
            </w:r>
          </w:p>
        </w:tc>
        <w:tc>
          <w:tcPr>
            <w:tcW w:w="2124" w:type="dxa"/>
            <w:vAlign w:val="center"/>
          </w:tcPr>
          <w:p w:rsidR="003F3201" w:rsidRPr="00A6389D" w:rsidRDefault="007F7D24" w:rsidP="002417FF">
            <w:pPr>
              <w:ind w:firstLine="720"/>
              <w:rPr>
                <w:rFonts w:ascii="Times New Roman" w:hAnsi="Times New Roman"/>
                <w:bCs/>
                <w:sz w:val="24"/>
                <w:szCs w:val="24"/>
                <w:lang w:val="lv-LV"/>
              </w:rPr>
            </w:pPr>
            <w:r w:rsidRPr="00A6389D">
              <w:rPr>
                <w:rFonts w:ascii="Times New Roman" w:hAnsi="Times New Roman"/>
                <w:bCs/>
                <w:sz w:val="24"/>
                <w:szCs w:val="24"/>
                <w:lang w:val="lv-LV"/>
              </w:rPr>
              <w:t>35</w:t>
            </w:r>
            <w:r w:rsidR="004B632F">
              <w:rPr>
                <w:rFonts w:ascii="Times New Roman" w:hAnsi="Times New Roman"/>
                <w:bCs/>
                <w:sz w:val="24"/>
                <w:szCs w:val="24"/>
                <w:lang w:val="lv-LV"/>
              </w:rPr>
              <w:t>.00</w:t>
            </w:r>
          </w:p>
        </w:tc>
        <w:tc>
          <w:tcPr>
            <w:tcW w:w="1577" w:type="dxa"/>
            <w:vAlign w:val="center"/>
          </w:tcPr>
          <w:p w:rsidR="003F3201" w:rsidRPr="00A6389D" w:rsidRDefault="003F3201" w:rsidP="002417FF">
            <w:pPr>
              <w:ind w:firstLine="720"/>
              <w:rPr>
                <w:rFonts w:ascii="Times New Roman" w:hAnsi="Times New Roman"/>
                <w:bCs/>
                <w:sz w:val="24"/>
                <w:szCs w:val="24"/>
                <w:lang w:val="lv-LV"/>
              </w:rPr>
            </w:pPr>
            <w:r w:rsidRPr="00A6389D">
              <w:rPr>
                <w:rFonts w:ascii="Times New Roman" w:hAnsi="Times New Roman"/>
                <w:bCs/>
                <w:sz w:val="24"/>
                <w:szCs w:val="24"/>
                <w:lang w:val="lv-LV"/>
              </w:rPr>
              <w:t>79.89</w:t>
            </w:r>
          </w:p>
        </w:tc>
      </w:tr>
      <w:tr w:rsidR="003F3201" w:rsidRPr="00A6389D" w:rsidTr="002417FF">
        <w:tc>
          <w:tcPr>
            <w:tcW w:w="834" w:type="dxa"/>
          </w:tcPr>
          <w:p w:rsidR="003F3201" w:rsidRPr="00A6389D" w:rsidRDefault="003F3201" w:rsidP="002A000D">
            <w:pPr>
              <w:ind w:firstLine="142"/>
              <w:rPr>
                <w:rFonts w:ascii="Times New Roman" w:hAnsi="Times New Roman"/>
                <w:bCs/>
                <w:sz w:val="24"/>
                <w:szCs w:val="24"/>
                <w:lang w:val="lv-LV"/>
              </w:rPr>
            </w:pPr>
            <w:r w:rsidRPr="00A6389D">
              <w:rPr>
                <w:rFonts w:ascii="Times New Roman" w:hAnsi="Times New Roman"/>
                <w:bCs/>
                <w:sz w:val="24"/>
                <w:szCs w:val="24"/>
                <w:lang w:val="lv-LV"/>
              </w:rPr>
              <w:t>2.</w:t>
            </w:r>
          </w:p>
        </w:tc>
        <w:tc>
          <w:tcPr>
            <w:tcW w:w="2413" w:type="dxa"/>
            <w:vAlign w:val="center"/>
          </w:tcPr>
          <w:p w:rsidR="003F3201" w:rsidRPr="00A6389D" w:rsidRDefault="003F3201" w:rsidP="002417FF">
            <w:pPr>
              <w:ind w:firstLine="720"/>
              <w:rPr>
                <w:rFonts w:ascii="Times New Roman" w:hAnsi="Times New Roman"/>
                <w:bCs/>
                <w:sz w:val="24"/>
                <w:szCs w:val="24"/>
                <w:lang w:val="lv-LV"/>
              </w:rPr>
            </w:pPr>
            <w:r w:rsidRPr="00A6389D">
              <w:rPr>
                <w:rFonts w:ascii="Times New Roman" w:hAnsi="Times New Roman"/>
                <w:bCs/>
                <w:sz w:val="24"/>
                <w:szCs w:val="24"/>
                <w:lang w:val="lv-LV"/>
              </w:rPr>
              <w:t>Pilnsabiedrība „RAS un BSS”</w:t>
            </w:r>
          </w:p>
        </w:tc>
        <w:tc>
          <w:tcPr>
            <w:tcW w:w="2241" w:type="dxa"/>
            <w:vAlign w:val="center"/>
          </w:tcPr>
          <w:p w:rsidR="003F3201" w:rsidRPr="00A6389D" w:rsidRDefault="003F3201" w:rsidP="002417FF">
            <w:pPr>
              <w:ind w:firstLine="720"/>
              <w:rPr>
                <w:rFonts w:ascii="Times New Roman" w:hAnsi="Times New Roman"/>
                <w:bCs/>
                <w:sz w:val="24"/>
                <w:szCs w:val="24"/>
                <w:lang w:val="lv-LV"/>
              </w:rPr>
            </w:pPr>
            <w:r w:rsidRPr="00A6389D">
              <w:rPr>
                <w:rFonts w:ascii="Times New Roman" w:hAnsi="Times New Roman"/>
                <w:bCs/>
                <w:sz w:val="24"/>
                <w:szCs w:val="24"/>
                <w:lang w:val="lv-LV"/>
              </w:rPr>
              <w:t>65</w:t>
            </w:r>
            <w:r w:rsidR="004B632F">
              <w:rPr>
                <w:rFonts w:ascii="Times New Roman" w:hAnsi="Times New Roman"/>
                <w:bCs/>
                <w:sz w:val="24"/>
                <w:szCs w:val="24"/>
                <w:lang w:val="lv-LV"/>
              </w:rPr>
              <w:t>.00</w:t>
            </w:r>
          </w:p>
        </w:tc>
        <w:tc>
          <w:tcPr>
            <w:tcW w:w="2124" w:type="dxa"/>
            <w:vAlign w:val="center"/>
          </w:tcPr>
          <w:p w:rsidR="003F3201" w:rsidRPr="00A6389D" w:rsidRDefault="007F7D24" w:rsidP="002417FF">
            <w:pPr>
              <w:ind w:firstLine="720"/>
              <w:rPr>
                <w:rFonts w:ascii="Times New Roman" w:hAnsi="Times New Roman"/>
                <w:bCs/>
                <w:sz w:val="24"/>
                <w:szCs w:val="24"/>
                <w:lang w:val="lv-LV"/>
              </w:rPr>
            </w:pPr>
            <w:r w:rsidRPr="00A6389D">
              <w:rPr>
                <w:rFonts w:ascii="Times New Roman" w:hAnsi="Times New Roman"/>
                <w:bCs/>
                <w:sz w:val="24"/>
                <w:szCs w:val="24"/>
                <w:lang w:val="lv-LV"/>
              </w:rPr>
              <w:t>17.82</w:t>
            </w:r>
          </w:p>
        </w:tc>
        <w:tc>
          <w:tcPr>
            <w:tcW w:w="1577" w:type="dxa"/>
            <w:vAlign w:val="center"/>
          </w:tcPr>
          <w:p w:rsidR="003F3201" w:rsidRPr="00A6389D" w:rsidRDefault="003F3201" w:rsidP="002417FF">
            <w:pPr>
              <w:ind w:firstLine="720"/>
              <w:rPr>
                <w:rFonts w:ascii="Times New Roman" w:hAnsi="Times New Roman"/>
                <w:bCs/>
                <w:sz w:val="24"/>
                <w:szCs w:val="24"/>
                <w:lang w:val="lv-LV"/>
              </w:rPr>
            </w:pPr>
            <w:r w:rsidRPr="00A6389D">
              <w:rPr>
                <w:rFonts w:ascii="Times New Roman" w:hAnsi="Times New Roman"/>
                <w:bCs/>
                <w:sz w:val="24"/>
                <w:szCs w:val="24"/>
                <w:lang w:val="lv-LV"/>
              </w:rPr>
              <w:t>82.82</w:t>
            </w:r>
          </w:p>
        </w:tc>
      </w:tr>
    </w:tbl>
    <w:p w:rsidR="002A000D" w:rsidRPr="00A6389D" w:rsidRDefault="002A000D" w:rsidP="002A000D">
      <w:pPr>
        <w:ind w:firstLine="720"/>
        <w:jc w:val="both"/>
        <w:rPr>
          <w:rFonts w:ascii="Times New Roman" w:hAnsi="Times New Roman"/>
          <w:bCs/>
          <w:sz w:val="24"/>
          <w:szCs w:val="24"/>
          <w:lang w:val="lv-LV"/>
        </w:rPr>
      </w:pPr>
      <w:r w:rsidRPr="00A6389D">
        <w:rPr>
          <w:rFonts w:ascii="Times New Roman" w:hAnsi="Times New Roman"/>
          <w:bCs/>
          <w:sz w:val="24"/>
          <w:szCs w:val="24"/>
          <w:lang w:val="lv-LV"/>
        </w:rPr>
        <w:t>Ņemot vērā, ka Pilnsabiedrība</w:t>
      </w:r>
      <w:r w:rsidR="00AA2D8A">
        <w:rPr>
          <w:rFonts w:ascii="Times New Roman" w:hAnsi="Times New Roman"/>
          <w:bCs/>
          <w:sz w:val="24"/>
          <w:szCs w:val="24"/>
          <w:lang w:val="lv-LV"/>
        </w:rPr>
        <w:t>s</w:t>
      </w:r>
      <w:r w:rsidRPr="00A6389D">
        <w:rPr>
          <w:rFonts w:ascii="Times New Roman" w:hAnsi="Times New Roman"/>
          <w:bCs/>
          <w:sz w:val="24"/>
          <w:szCs w:val="24"/>
          <w:lang w:val="lv-LV"/>
        </w:rPr>
        <w:t xml:space="preserve"> „RAS un BSS” iesniegtais piedāvājums atbilda visām iepirkuma nolikumā izvirzītajām prasībām un </w:t>
      </w:r>
      <w:r w:rsidR="00A667BB" w:rsidRPr="00A6389D">
        <w:rPr>
          <w:rFonts w:ascii="Times New Roman" w:hAnsi="Times New Roman"/>
          <w:bCs/>
          <w:sz w:val="24"/>
          <w:szCs w:val="24"/>
          <w:lang w:val="lv-LV"/>
        </w:rPr>
        <w:t>Pilnsabiedrība „RAS un BSS”</w:t>
      </w:r>
      <w:r w:rsidR="007F7D24" w:rsidRPr="00A6389D">
        <w:rPr>
          <w:rFonts w:ascii="Times New Roman" w:hAnsi="Times New Roman"/>
          <w:bCs/>
          <w:sz w:val="24"/>
          <w:szCs w:val="24"/>
          <w:lang w:val="lv-LV"/>
        </w:rPr>
        <w:t xml:space="preserve"> </w:t>
      </w:r>
      <w:r w:rsidRPr="00A6389D">
        <w:rPr>
          <w:rFonts w:ascii="Times New Roman" w:hAnsi="Times New Roman"/>
          <w:bCs/>
          <w:sz w:val="24"/>
          <w:szCs w:val="24"/>
          <w:lang w:val="lv-LV"/>
        </w:rPr>
        <w:t xml:space="preserve">ir ieguvusi visaugstāko punktu skaitu, līdz ar to </w:t>
      </w:r>
      <w:r w:rsidR="00A667BB" w:rsidRPr="00A6389D">
        <w:rPr>
          <w:rFonts w:ascii="Times New Roman" w:hAnsi="Times New Roman"/>
          <w:bCs/>
          <w:sz w:val="24"/>
          <w:szCs w:val="24"/>
          <w:lang w:val="lv-LV"/>
        </w:rPr>
        <w:t>Pilnsabiedrība</w:t>
      </w:r>
      <w:r w:rsidR="00AA2D8A">
        <w:rPr>
          <w:rFonts w:ascii="Times New Roman" w:hAnsi="Times New Roman"/>
          <w:bCs/>
          <w:sz w:val="24"/>
          <w:szCs w:val="24"/>
          <w:lang w:val="lv-LV"/>
        </w:rPr>
        <w:t>s</w:t>
      </w:r>
      <w:r w:rsidR="00A667BB" w:rsidRPr="00A6389D">
        <w:rPr>
          <w:rFonts w:ascii="Times New Roman" w:hAnsi="Times New Roman"/>
          <w:bCs/>
          <w:sz w:val="24"/>
          <w:szCs w:val="24"/>
          <w:lang w:val="lv-LV"/>
        </w:rPr>
        <w:t xml:space="preserve"> „RAS un BSS” </w:t>
      </w:r>
      <w:r w:rsidRPr="00A6389D">
        <w:rPr>
          <w:rFonts w:ascii="Times New Roman" w:hAnsi="Times New Roman"/>
          <w:bCs/>
          <w:sz w:val="24"/>
          <w:szCs w:val="24"/>
          <w:lang w:val="lv-LV"/>
        </w:rPr>
        <w:t xml:space="preserve">iesniegtais piedāvājums ir saimnieciski visizdevīgākais, iepirkumu komisija nolēma atzīt par uzvarētāju </w:t>
      </w:r>
      <w:r w:rsidR="00A667BB" w:rsidRPr="00A6389D">
        <w:rPr>
          <w:rFonts w:ascii="Times New Roman" w:hAnsi="Times New Roman"/>
          <w:bCs/>
          <w:sz w:val="24"/>
          <w:szCs w:val="24"/>
          <w:lang w:val="lv-LV"/>
        </w:rPr>
        <w:t>iepirkumā</w:t>
      </w:r>
      <w:r w:rsidRPr="00A6389D">
        <w:rPr>
          <w:rFonts w:ascii="Times New Roman" w:hAnsi="Times New Roman"/>
          <w:bCs/>
          <w:sz w:val="24"/>
          <w:szCs w:val="24"/>
          <w:lang w:val="lv-LV"/>
        </w:rPr>
        <w:t xml:space="preserve"> „</w:t>
      </w:r>
      <w:r w:rsidR="00A667BB" w:rsidRPr="00A6389D">
        <w:rPr>
          <w:rFonts w:ascii="Times New Roman" w:hAnsi="Times New Roman"/>
          <w:bCs/>
          <w:sz w:val="24"/>
          <w:szCs w:val="24"/>
          <w:lang w:val="lv-LV"/>
        </w:rPr>
        <w:t>Tehniskās un fiziskās apsardzes pakalpojumu sniegšana Tiesu administrācijas, tiesu un tiesu zemesgrāmatu nodaļu vajadzībām visā Latvijas Republikas teritorijā</w:t>
      </w:r>
      <w:r w:rsidRPr="00A6389D">
        <w:rPr>
          <w:rFonts w:ascii="Times New Roman" w:hAnsi="Times New Roman"/>
          <w:bCs/>
          <w:sz w:val="24"/>
          <w:szCs w:val="24"/>
          <w:lang w:val="lv-LV"/>
        </w:rPr>
        <w:t>” (</w:t>
      </w:r>
      <w:proofErr w:type="spellStart"/>
      <w:r w:rsidRPr="00A6389D">
        <w:rPr>
          <w:rFonts w:ascii="Times New Roman" w:hAnsi="Times New Roman"/>
          <w:bCs/>
          <w:sz w:val="24"/>
          <w:szCs w:val="24"/>
          <w:lang w:val="lv-LV"/>
        </w:rPr>
        <w:t>id</w:t>
      </w:r>
      <w:proofErr w:type="spellEnd"/>
      <w:r w:rsidRPr="00A6389D">
        <w:rPr>
          <w:rFonts w:ascii="Times New Roman" w:hAnsi="Times New Roman"/>
          <w:bCs/>
          <w:sz w:val="24"/>
          <w:szCs w:val="24"/>
          <w:lang w:val="lv-LV"/>
        </w:rPr>
        <w:t>. Nr. TA201</w:t>
      </w:r>
      <w:r w:rsidR="00A667BB" w:rsidRPr="00A6389D">
        <w:rPr>
          <w:rFonts w:ascii="Times New Roman" w:hAnsi="Times New Roman"/>
          <w:bCs/>
          <w:sz w:val="24"/>
          <w:szCs w:val="24"/>
          <w:lang w:val="lv-LV"/>
        </w:rPr>
        <w:t>4</w:t>
      </w:r>
      <w:r w:rsidRPr="00A6389D">
        <w:rPr>
          <w:rFonts w:ascii="Times New Roman" w:hAnsi="Times New Roman"/>
          <w:bCs/>
          <w:sz w:val="24"/>
          <w:szCs w:val="24"/>
          <w:lang w:val="lv-LV"/>
        </w:rPr>
        <w:t>/</w:t>
      </w:r>
      <w:r w:rsidR="00A667BB" w:rsidRPr="00A6389D">
        <w:rPr>
          <w:rFonts w:ascii="Times New Roman" w:hAnsi="Times New Roman"/>
          <w:bCs/>
          <w:sz w:val="24"/>
          <w:szCs w:val="24"/>
          <w:lang w:val="lv-LV"/>
        </w:rPr>
        <w:t>1</w:t>
      </w:r>
      <w:r w:rsidRPr="00A6389D">
        <w:rPr>
          <w:rFonts w:ascii="Times New Roman" w:hAnsi="Times New Roman"/>
          <w:bCs/>
          <w:sz w:val="24"/>
          <w:szCs w:val="24"/>
          <w:lang w:val="lv-LV"/>
        </w:rPr>
        <w:t>/</w:t>
      </w:r>
      <w:r w:rsidR="00A667BB" w:rsidRPr="00A6389D">
        <w:rPr>
          <w:rFonts w:ascii="Times New Roman" w:hAnsi="Times New Roman"/>
          <w:bCs/>
          <w:sz w:val="24"/>
          <w:szCs w:val="24"/>
          <w:lang w:val="lv-LV"/>
        </w:rPr>
        <w:t>B</w:t>
      </w:r>
      <w:r w:rsidRPr="00A6389D">
        <w:rPr>
          <w:rFonts w:ascii="Times New Roman" w:hAnsi="Times New Roman"/>
          <w:bCs/>
          <w:sz w:val="24"/>
          <w:szCs w:val="24"/>
          <w:lang w:val="lv-LV"/>
        </w:rPr>
        <w:t>)</w:t>
      </w:r>
      <w:r w:rsidR="00A667BB" w:rsidRPr="00A6389D">
        <w:rPr>
          <w:rFonts w:ascii="Times New Roman" w:hAnsi="Times New Roman"/>
          <w:bCs/>
          <w:sz w:val="24"/>
          <w:szCs w:val="24"/>
          <w:lang w:val="lv-LV"/>
        </w:rPr>
        <w:t xml:space="preserve"> Pilnsabiedrīb</w:t>
      </w:r>
      <w:r w:rsidR="00AA2D8A">
        <w:rPr>
          <w:rFonts w:ascii="Times New Roman" w:hAnsi="Times New Roman"/>
          <w:bCs/>
          <w:sz w:val="24"/>
          <w:szCs w:val="24"/>
          <w:lang w:val="lv-LV"/>
        </w:rPr>
        <w:t>u</w:t>
      </w:r>
      <w:r w:rsidR="00A667BB" w:rsidRPr="00A6389D">
        <w:rPr>
          <w:rFonts w:ascii="Times New Roman" w:hAnsi="Times New Roman"/>
          <w:bCs/>
          <w:sz w:val="24"/>
          <w:szCs w:val="24"/>
          <w:lang w:val="lv-LV"/>
        </w:rPr>
        <w:t xml:space="preserve"> „RAS un BSS”</w:t>
      </w:r>
      <w:r w:rsidRPr="00A6389D">
        <w:rPr>
          <w:rFonts w:ascii="Times New Roman" w:hAnsi="Times New Roman"/>
          <w:bCs/>
          <w:sz w:val="24"/>
          <w:szCs w:val="24"/>
          <w:lang w:val="lv-LV"/>
        </w:rPr>
        <w:t xml:space="preserve">, vienotais reģistrācijas </w:t>
      </w:r>
      <w:r w:rsidR="00A667BB" w:rsidRPr="00A6389D">
        <w:rPr>
          <w:rFonts w:ascii="Times New Roman" w:hAnsi="Times New Roman"/>
          <w:bCs/>
          <w:sz w:val="24"/>
          <w:szCs w:val="24"/>
          <w:lang w:val="lv-LV"/>
        </w:rPr>
        <w:t>40103748016</w:t>
      </w:r>
      <w:r w:rsidRPr="00A6389D">
        <w:rPr>
          <w:rFonts w:ascii="Times New Roman" w:hAnsi="Times New Roman"/>
          <w:bCs/>
          <w:sz w:val="24"/>
          <w:szCs w:val="24"/>
          <w:lang w:val="lv-LV"/>
        </w:rPr>
        <w:t xml:space="preserve">, juridiskā adrese: </w:t>
      </w:r>
      <w:r w:rsidR="00A667BB" w:rsidRPr="00A6389D">
        <w:rPr>
          <w:rFonts w:ascii="Times New Roman" w:hAnsi="Times New Roman"/>
          <w:bCs/>
          <w:sz w:val="24"/>
          <w:szCs w:val="24"/>
          <w:lang w:val="lv-LV"/>
        </w:rPr>
        <w:t>Imantas</w:t>
      </w:r>
      <w:r w:rsidRPr="00A6389D">
        <w:rPr>
          <w:rFonts w:ascii="Times New Roman" w:hAnsi="Times New Roman"/>
          <w:bCs/>
          <w:sz w:val="24"/>
          <w:szCs w:val="24"/>
          <w:lang w:val="lv-LV"/>
        </w:rPr>
        <w:t xml:space="preserve"> iela </w:t>
      </w:r>
      <w:r w:rsidR="00A667BB" w:rsidRPr="00A6389D">
        <w:rPr>
          <w:rFonts w:ascii="Times New Roman" w:hAnsi="Times New Roman"/>
          <w:bCs/>
          <w:sz w:val="24"/>
          <w:szCs w:val="24"/>
          <w:lang w:val="lv-LV"/>
        </w:rPr>
        <w:t>2-39</w:t>
      </w:r>
      <w:r w:rsidRPr="00A6389D">
        <w:rPr>
          <w:rFonts w:ascii="Times New Roman" w:hAnsi="Times New Roman"/>
          <w:bCs/>
          <w:sz w:val="24"/>
          <w:szCs w:val="24"/>
          <w:lang w:val="lv-LV"/>
        </w:rPr>
        <w:t>, Rīga, LV-10</w:t>
      </w:r>
      <w:r w:rsidR="00A667BB" w:rsidRPr="00A6389D">
        <w:rPr>
          <w:rFonts w:ascii="Times New Roman" w:hAnsi="Times New Roman"/>
          <w:bCs/>
          <w:sz w:val="24"/>
          <w:szCs w:val="24"/>
          <w:lang w:val="lv-LV"/>
        </w:rPr>
        <w:t>67</w:t>
      </w:r>
      <w:r w:rsidR="00AA2D8A">
        <w:rPr>
          <w:rFonts w:ascii="Times New Roman" w:hAnsi="Times New Roman"/>
          <w:bCs/>
          <w:sz w:val="24"/>
          <w:szCs w:val="24"/>
          <w:lang w:val="lv-LV"/>
        </w:rPr>
        <w:t>,</w:t>
      </w:r>
      <w:r w:rsidRPr="00A6389D">
        <w:rPr>
          <w:rFonts w:ascii="Times New Roman" w:hAnsi="Times New Roman"/>
          <w:bCs/>
          <w:sz w:val="24"/>
          <w:szCs w:val="24"/>
          <w:lang w:val="lv-LV"/>
        </w:rPr>
        <w:t xml:space="preserve"> un noslēgt līgumu par </w:t>
      </w:r>
      <w:r w:rsidR="00A667BB" w:rsidRPr="00A6389D">
        <w:rPr>
          <w:rFonts w:ascii="Times New Roman" w:hAnsi="Times New Roman"/>
          <w:bCs/>
          <w:sz w:val="24"/>
          <w:szCs w:val="24"/>
          <w:lang w:val="lv-LV"/>
        </w:rPr>
        <w:t>tehniskās un fiziskās apsardzes</w:t>
      </w:r>
      <w:r w:rsidRPr="00A6389D">
        <w:rPr>
          <w:rFonts w:ascii="Times New Roman" w:hAnsi="Times New Roman"/>
          <w:bCs/>
          <w:sz w:val="24"/>
          <w:szCs w:val="24"/>
          <w:lang w:val="lv-LV"/>
        </w:rPr>
        <w:t xml:space="preserve"> pakalpojumu sniegšanu Tiesu administrācijas, tiesu un tiesu zemesgrāmatu nodaļu vajadzībām par kopējo līguma summu </w:t>
      </w:r>
      <w:r w:rsidR="00A667BB" w:rsidRPr="00A6389D">
        <w:rPr>
          <w:rFonts w:ascii="Times New Roman" w:hAnsi="Times New Roman"/>
          <w:bCs/>
          <w:sz w:val="24"/>
          <w:szCs w:val="24"/>
          <w:lang w:val="lv-LV"/>
        </w:rPr>
        <w:t>EUR</w:t>
      </w:r>
      <w:r w:rsidRPr="00A6389D">
        <w:rPr>
          <w:rFonts w:ascii="Times New Roman" w:hAnsi="Times New Roman"/>
          <w:bCs/>
          <w:sz w:val="24"/>
          <w:szCs w:val="24"/>
          <w:lang w:val="lv-LV"/>
        </w:rPr>
        <w:t xml:space="preserve"> </w:t>
      </w:r>
      <w:r w:rsidR="00A667BB" w:rsidRPr="00A6389D">
        <w:rPr>
          <w:rFonts w:ascii="Times New Roman" w:hAnsi="Times New Roman"/>
          <w:bCs/>
          <w:sz w:val="24"/>
          <w:szCs w:val="24"/>
          <w:lang w:val="lv-LV"/>
        </w:rPr>
        <w:t>1 707 446.17</w:t>
      </w:r>
      <w:r w:rsidRPr="00A6389D">
        <w:rPr>
          <w:rFonts w:ascii="Times New Roman" w:hAnsi="Times New Roman"/>
          <w:bCs/>
          <w:sz w:val="24"/>
          <w:szCs w:val="24"/>
          <w:lang w:val="lv-LV"/>
        </w:rPr>
        <w:t xml:space="preserve"> bez PVN.</w:t>
      </w:r>
    </w:p>
    <w:p w:rsidR="001E07DB" w:rsidRPr="00A6389D" w:rsidRDefault="001E07DB" w:rsidP="00283CC0">
      <w:pPr>
        <w:ind w:firstLine="720"/>
        <w:jc w:val="both"/>
        <w:rPr>
          <w:rFonts w:ascii="Times New Roman" w:hAnsi="Times New Roman"/>
          <w:sz w:val="24"/>
          <w:szCs w:val="24"/>
          <w:lang w:val="lv-LV"/>
        </w:rPr>
      </w:pPr>
      <w:r w:rsidRPr="00A6389D">
        <w:rPr>
          <w:rFonts w:ascii="Times New Roman" w:hAnsi="Times New Roman"/>
          <w:sz w:val="24"/>
          <w:szCs w:val="24"/>
          <w:lang w:val="lv-LV"/>
        </w:rPr>
        <w:t>Saskaņā ar Publisko iepirkumu likuma 83.panta otrās daļas 1.punktu Jums ir tiesības iepirkumu komisijas pieņemto lēmumu 10 (desmit) dienu laikā apstrīdēt Iepirkumu uzraudzības birojā.</w:t>
      </w:r>
    </w:p>
    <w:p w:rsidR="00360CDA" w:rsidRPr="00A6389D" w:rsidRDefault="00360CDA" w:rsidP="00283CC0">
      <w:pPr>
        <w:ind w:firstLine="720"/>
        <w:jc w:val="both"/>
        <w:rPr>
          <w:rFonts w:ascii="Times New Roman" w:hAnsi="Times New Roman"/>
          <w:sz w:val="24"/>
          <w:szCs w:val="24"/>
          <w:lang w:val="lv-LV"/>
        </w:rPr>
      </w:pPr>
      <w:r w:rsidRPr="00A6389D">
        <w:rPr>
          <w:rFonts w:ascii="Times New Roman" w:hAnsi="Times New Roman"/>
          <w:sz w:val="24"/>
          <w:szCs w:val="24"/>
          <w:lang w:val="lv-LV"/>
        </w:rPr>
        <w:t>Pateicamies par piedalīšanos iepirkumā!</w:t>
      </w:r>
    </w:p>
    <w:p w:rsidR="00DF2A77" w:rsidRPr="00A6389D" w:rsidRDefault="00DF2A77" w:rsidP="001E3216">
      <w:pPr>
        <w:ind w:firstLine="720"/>
        <w:jc w:val="both"/>
        <w:rPr>
          <w:rFonts w:ascii="Times New Roman" w:hAnsi="Times New Roman"/>
          <w:sz w:val="24"/>
          <w:szCs w:val="24"/>
          <w:lang w:val="lv-LV"/>
        </w:rPr>
      </w:pPr>
    </w:p>
    <w:p w:rsidR="00360CDA" w:rsidRPr="00A6389D" w:rsidRDefault="00DF2A77" w:rsidP="00C414D0">
      <w:pPr>
        <w:tabs>
          <w:tab w:val="left" w:pos="7938"/>
        </w:tabs>
        <w:spacing w:line="360" w:lineRule="auto"/>
        <w:jc w:val="both"/>
        <w:rPr>
          <w:rFonts w:ascii="Times New Roman" w:hAnsi="Times New Roman"/>
          <w:sz w:val="24"/>
          <w:szCs w:val="24"/>
          <w:lang w:val="lv-LV"/>
        </w:rPr>
      </w:pPr>
      <w:r w:rsidRPr="00A6389D">
        <w:rPr>
          <w:rFonts w:ascii="Times New Roman" w:hAnsi="Times New Roman"/>
          <w:sz w:val="24"/>
          <w:szCs w:val="24"/>
          <w:lang w:val="lv-LV"/>
        </w:rPr>
        <w:t>Direktor</w:t>
      </w:r>
      <w:r w:rsidR="007F7D24" w:rsidRPr="00A6389D">
        <w:rPr>
          <w:rFonts w:ascii="Times New Roman" w:hAnsi="Times New Roman"/>
          <w:sz w:val="24"/>
          <w:szCs w:val="24"/>
          <w:lang w:val="lv-LV"/>
        </w:rPr>
        <w:t>s</w:t>
      </w:r>
      <w:r w:rsidR="00360CDA" w:rsidRPr="00A6389D">
        <w:rPr>
          <w:rFonts w:ascii="Times New Roman" w:hAnsi="Times New Roman"/>
          <w:sz w:val="24"/>
          <w:szCs w:val="24"/>
          <w:lang w:val="lv-LV"/>
        </w:rPr>
        <w:tab/>
      </w:r>
      <w:proofErr w:type="spellStart"/>
      <w:r w:rsidR="007F7D24" w:rsidRPr="00A6389D">
        <w:rPr>
          <w:rFonts w:ascii="Times New Roman" w:hAnsi="Times New Roman"/>
          <w:sz w:val="24"/>
          <w:szCs w:val="24"/>
          <w:lang w:val="lv-LV"/>
        </w:rPr>
        <w:t>E.Balševics</w:t>
      </w:r>
      <w:proofErr w:type="spellEnd"/>
    </w:p>
    <w:p w:rsidR="00360CDA" w:rsidRPr="00A6389D" w:rsidRDefault="00360CDA" w:rsidP="001015DC">
      <w:pPr>
        <w:jc w:val="center"/>
        <w:rPr>
          <w:rFonts w:ascii="Times New Roman" w:hAnsi="Times New Roman"/>
          <w:sz w:val="24"/>
          <w:szCs w:val="24"/>
          <w:lang w:val="lv-LV"/>
        </w:rPr>
      </w:pPr>
      <w:r w:rsidRPr="00A6389D">
        <w:rPr>
          <w:rFonts w:ascii="Times New Roman" w:hAnsi="Times New Roman"/>
          <w:sz w:val="24"/>
          <w:szCs w:val="24"/>
          <w:lang w:val="lv-LV"/>
        </w:rPr>
        <w:t>Dokuments parakstīts elektroniski ar drošu elektronisko parakstu un satur laika zīmogu.</w:t>
      </w:r>
    </w:p>
    <w:p w:rsidR="00360CDA" w:rsidRPr="00A6389D" w:rsidRDefault="00360CDA" w:rsidP="001E3216">
      <w:pPr>
        <w:jc w:val="both"/>
        <w:rPr>
          <w:rFonts w:ascii="Times New Roman" w:hAnsi="Times New Roman"/>
          <w:sz w:val="24"/>
          <w:szCs w:val="24"/>
          <w:lang w:val="lv-LV"/>
        </w:rPr>
      </w:pPr>
    </w:p>
    <w:p w:rsidR="00360CDA" w:rsidRPr="00A6389D" w:rsidRDefault="00DF2A77" w:rsidP="001E3216">
      <w:pPr>
        <w:rPr>
          <w:rFonts w:ascii="Times New Roman" w:hAnsi="Times New Roman"/>
          <w:sz w:val="24"/>
          <w:szCs w:val="24"/>
          <w:lang w:val="lv-LV"/>
        </w:rPr>
      </w:pPr>
      <w:r w:rsidRPr="00A6389D">
        <w:rPr>
          <w:rFonts w:ascii="Times New Roman" w:hAnsi="Times New Roman"/>
          <w:sz w:val="24"/>
          <w:szCs w:val="24"/>
          <w:lang w:val="lv-LV"/>
        </w:rPr>
        <w:t>Dace Mika</w:t>
      </w:r>
      <w:r w:rsidR="00360CDA" w:rsidRPr="00A6389D">
        <w:rPr>
          <w:rFonts w:ascii="Times New Roman" w:hAnsi="Times New Roman"/>
          <w:sz w:val="24"/>
          <w:szCs w:val="24"/>
          <w:lang w:val="lv-LV"/>
        </w:rPr>
        <w:t xml:space="preserve"> 67063</w:t>
      </w:r>
      <w:r w:rsidRPr="00A6389D">
        <w:rPr>
          <w:rFonts w:ascii="Times New Roman" w:hAnsi="Times New Roman"/>
          <w:sz w:val="24"/>
          <w:szCs w:val="24"/>
          <w:lang w:val="lv-LV"/>
        </w:rPr>
        <w:t>892</w:t>
      </w:r>
    </w:p>
    <w:p w:rsidR="00360CDA" w:rsidRPr="00A6389D" w:rsidRDefault="00C62F6D" w:rsidP="001E3216">
      <w:pPr>
        <w:jc w:val="both"/>
        <w:rPr>
          <w:rFonts w:ascii="Times New Roman" w:hAnsi="Times New Roman"/>
          <w:sz w:val="24"/>
          <w:szCs w:val="24"/>
        </w:rPr>
      </w:pPr>
      <w:hyperlink r:id="rId9" w:history="1">
        <w:r w:rsidR="00DF2A77" w:rsidRPr="00A6389D">
          <w:rPr>
            <w:rStyle w:val="Hyperlink"/>
            <w:rFonts w:ascii="Times New Roman" w:hAnsi="Times New Roman"/>
            <w:sz w:val="24"/>
            <w:szCs w:val="24"/>
          </w:rPr>
          <w:t>dace.mika@ta.gov.lv</w:t>
        </w:r>
      </w:hyperlink>
    </w:p>
    <w:sectPr w:rsidR="00360CDA" w:rsidRPr="00A6389D" w:rsidSect="00AE5002">
      <w:footerReference w:type="default" r:id="rId10"/>
      <w:pgSz w:w="11907" w:h="16839" w:code="9"/>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9F9" w:rsidRDefault="00BD49F9" w:rsidP="006C344C">
      <w:pPr>
        <w:spacing w:line="240" w:lineRule="auto"/>
      </w:pPr>
      <w:r>
        <w:separator/>
      </w:r>
    </w:p>
  </w:endnote>
  <w:endnote w:type="continuationSeparator" w:id="0">
    <w:p w:rsidR="00BD49F9" w:rsidRDefault="00BD49F9" w:rsidP="006C34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5345253"/>
      <w:docPartObj>
        <w:docPartGallery w:val="Page Numbers (Bottom of Page)"/>
        <w:docPartUnique/>
      </w:docPartObj>
    </w:sdtPr>
    <w:sdtEndPr>
      <w:rPr>
        <w:noProof/>
      </w:rPr>
    </w:sdtEndPr>
    <w:sdtContent>
      <w:p w:rsidR="006C344C" w:rsidRDefault="006C344C">
        <w:pPr>
          <w:pStyle w:val="Footer"/>
          <w:jc w:val="right"/>
        </w:pPr>
        <w:r>
          <w:fldChar w:fldCharType="begin"/>
        </w:r>
        <w:r>
          <w:instrText xml:space="preserve"> PAGE   \* MERGEFORMAT </w:instrText>
        </w:r>
        <w:r>
          <w:fldChar w:fldCharType="separate"/>
        </w:r>
        <w:r w:rsidR="00C62F6D">
          <w:rPr>
            <w:noProof/>
          </w:rPr>
          <w:t>3</w:t>
        </w:r>
        <w:r>
          <w:rPr>
            <w:noProof/>
          </w:rPr>
          <w:fldChar w:fldCharType="end"/>
        </w:r>
      </w:p>
    </w:sdtContent>
  </w:sdt>
  <w:p w:rsidR="006C344C" w:rsidRDefault="006C3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9F9" w:rsidRDefault="00BD49F9" w:rsidP="006C344C">
      <w:pPr>
        <w:spacing w:line="240" w:lineRule="auto"/>
      </w:pPr>
      <w:r>
        <w:separator/>
      </w:r>
    </w:p>
  </w:footnote>
  <w:footnote w:type="continuationSeparator" w:id="0">
    <w:p w:rsidR="00BD49F9" w:rsidRDefault="00BD49F9" w:rsidP="006C34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CDA"/>
    <w:rsid w:val="00002489"/>
    <w:rsid w:val="0005081F"/>
    <w:rsid w:val="00065E9D"/>
    <w:rsid w:val="000939D9"/>
    <w:rsid w:val="00096110"/>
    <w:rsid w:val="000F0E66"/>
    <w:rsid w:val="001015DC"/>
    <w:rsid w:val="00111555"/>
    <w:rsid w:val="001156D3"/>
    <w:rsid w:val="00164227"/>
    <w:rsid w:val="00182666"/>
    <w:rsid w:val="001A44BC"/>
    <w:rsid w:val="001E07DB"/>
    <w:rsid w:val="001E3216"/>
    <w:rsid w:val="002039EF"/>
    <w:rsid w:val="002127D2"/>
    <w:rsid w:val="00234EC8"/>
    <w:rsid w:val="002417FF"/>
    <w:rsid w:val="002469C4"/>
    <w:rsid w:val="00266EFD"/>
    <w:rsid w:val="00282F19"/>
    <w:rsid w:val="00283CC0"/>
    <w:rsid w:val="002A000D"/>
    <w:rsid w:val="00314503"/>
    <w:rsid w:val="00332C40"/>
    <w:rsid w:val="00333B50"/>
    <w:rsid w:val="00360CDA"/>
    <w:rsid w:val="003902A5"/>
    <w:rsid w:val="0039397A"/>
    <w:rsid w:val="003D2A39"/>
    <w:rsid w:val="003D4448"/>
    <w:rsid w:val="003D5F3B"/>
    <w:rsid w:val="003E2353"/>
    <w:rsid w:val="003F3201"/>
    <w:rsid w:val="00415088"/>
    <w:rsid w:val="0046092C"/>
    <w:rsid w:val="004953A9"/>
    <w:rsid w:val="004A7EF8"/>
    <w:rsid w:val="004B0820"/>
    <w:rsid w:val="004B18F2"/>
    <w:rsid w:val="004B632F"/>
    <w:rsid w:val="004C2562"/>
    <w:rsid w:val="004C6944"/>
    <w:rsid w:val="004D234A"/>
    <w:rsid w:val="004D3480"/>
    <w:rsid w:val="00510EDE"/>
    <w:rsid w:val="00516A25"/>
    <w:rsid w:val="0052283C"/>
    <w:rsid w:val="00533F17"/>
    <w:rsid w:val="0054166B"/>
    <w:rsid w:val="00570C52"/>
    <w:rsid w:val="00575F25"/>
    <w:rsid w:val="005B7CD8"/>
    <w:rsid w:val="005C1BBE"/>
    <w:rsid w:val="005F05B9"/>
    <w:rsid w:val="005F23F3"/>
    <w:rsid w:val="005F64FE"/>
    <w:rsid w:val="00600B06"/>
    <w:rsid w:val="006465B9"/>
    <w:rsid w:val="00675604"/>
    <w:rsid w:val="00676BF3"/>
    <w:rsid w:val="00677E66"/>
    <w:rsid w:val="00681FA0"/>
    <w:rsid w:val="006965C7"/>
    <w:rsid w:val="006A5926"/>
    <w:rsid w:val="006A6584"/>
    <w:rsid w:val="006C344C"/>
    <w:rsid w:val="006D7789"/>
    <w:rsid w:val="0071340D"/>
    <w:rsid w:val="0071530D"/>
    <w:rsid w:val="00761912"/>
    <w:rsid w:val="00782103"/>
    <w:rsid w:val="00782C55"/>
    <w:rsid w:val="007C3AB8"/>
    <w:rsid w:val="007C3BDC"/>
    <w:rsid w:val="007F0736"/>
    <w:rsid w:val="007F7D24"/>
    <w:rsid w:val="0083174E"/>
    <w:rsid w:val="00835DD8"/>
    <w:rsid w:val="008442C6"/>
    <w:rsid w:val="0086362C"/>
    <w:rsid w:val="00884C0A"/>
    <w:rsid w:val="008A28D1"/>
    <w:rsid w:val="00911097"/>
    <w:rsid w:val="00980B70"/>
    <w:rsid w:val="009A581D"/>
    <w:rsid w:val="009B4CC1"/>
    <w:rsid w:val="009C5589"/>
    <w:rsid w:val="009F4650"/>
    <w:rsid w:val="009F4739"/>
    <w:rsid w:val="009F6687"/>
    <w:rsid w:val="00A05ED7"/>
    <w:rsid w:val="00A6389D"/>
    <w:rsid w:val="00A64608"/>
    <w:rsid w:val="00A667BB"/>
    <w:rsid w:val="00A93F6D"/>
    <w:rsid w:val="00AA1910"/>
    <w:rsid w:val="00AA2D8A"/>
    <w:rsid w:val="00AA6ED8"/>
    <w:rsid w:val="00AD09D4"/>
    <w:rsid w:val="00AD2433"/>
    <w:rsid w:val="00AE5002"/>
    <w:rsid w:val="00AF4A99"/>
    <w:rsid w:val="00B12A55"/>
    <w:rsid w:val="00B12C96"/>
    <w:rsid w:val="00B12F8E"/>
    <w:rsid w:val="00B35F31"/>
    <w:rsid w:val="00B47C1F"/>
    <w:rsid w:val="00B601C7"/>
    <w:rsid w:val="00B60448"/>
    <w:rsid w:val="00B64A66"/>
    <w:rsid w:val="00B77C1D"/>
    <w:rsid w:val="00BB37B0"/>
    <w:rsid w:val="00BC3BAB"/>
    <w:rsid w:val="00BD49F9"/>
    <w:rsid w:val="00BE667C"/>
    <w:rsid w:val="00BE7B04"/>
    <w:rsid w:val="00C02651"/>
    <w:rsid w:val="00C33BFE"/>
    <w:rsid w:val="00C414D0"/>
    <w:rsid w:val="00C5011E"/>
    <w:rsid w:val="00C57A07"/>
    <w:rsid w:val="00C60B2D"/>
    <w:rsid w:val="00C62F6D"/>
    <w:rsid w:val="00C72026"/>
    <w:rsid w:val="00C81043"/>
    <w:rsid w:val="00C95DBC"/>
    <w:rsid w:val="00CD6A9A"/>
    <w:rsid w:val="00CE0637"/>
    <w:rsid w:val="00D443D1"/>
    <w:rsid w:val="00D55640"/>
    <w:rsid w:val="00D90043"/>
    <w:rsid w:val="00DF0F0B"/>
    <w:rsid w:val="00DF2A77"/>
    <w:rsid w:val="00E13FFF"/>
    <w:rsid w:val="00E20024"/>
    <w:rsid w:val="00E44A55"/>
    <w:rsid w:val="00E53CF1"/>
    <w:rsid w:val="00EA2648"/>
    <w:rsid w:val="00F12E71"/>
    <w:rsid w:val="00F214A8"/>
    <w:rsid w:val="00F237B5"/>
    <w:rsid w:val="00F67B11"/>
    <w:rsid w:val="00F95AAA"/>
    <w:rsid w:val="00FA2F4D"/>
    <w:rsid w:val="00FA73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CDA"/>
    <w:pPr>
      <w:spacing w:after="0"/>
    </w:pPr>
    <w:rPr>
      <w:rFonts w:ascii="Calibri" w:eastAsia="Calibri" w:hAnsi="Calibri" w:cs="Times New Roman"/>
      <w:lang w:val="en-US"/>
    </w:rPr>
  </w:style>
  <w:style w:type="paragraph" w:styleId="Heading2">
    <w:name w:val="heading 2"/>
    <w:basedOn w:val="Normal"/>
    <w:next w:val="Normal"/>
    <w:link w:val="Heading2Char"/>
    <w:qFormat/>
    <w:rsid w:val="00360CDA"/>
    <w:pPr>
      <w:keepNext/>
      <w:widowControl w:val="0"/>
      <w:spacing w:line="240" w:lineRule="auto"/>
      <w:jc w:val="center"/>
      <w:outlineLvl w:val="1"/>
    </w:pPr>
    <w:rPr>
      <w:rFonts w:ascii="Times New Roman" w:eastAsia="Times New Roman" w:hAnsi="Times New Roman"/>
      <w:sz w:val="28"/>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60CDA"/>
    <w:rPr>
      <w:rFonts w:ascii="Times New Roman" w:eastAsia="Times New Roman" w:hAnsi="Times New Roman" w:cs="Times New Roman"/>
      <w:sz w:val="28"/>
      <w:szCs w:val="20"/>
      <w:lang w:eastAsia="lv-LV"/>
    </w:rPr>
  </w:style>
  <w:style w:type="character" w:styleId="Hyperlink">
    <w:name w:val="Hyperlink"/>
    <w:uiPriority w:val="99"/>
    <w:unhideWhenUsed/>
    <w:rsid w:val="00360CDA"/>
    <w:rPr>
      <w:color w:val="0000FF"/>
      <w:u w:val="single"/>
    </w:rPr>
  </w:style>
  <w:style w:type="character" w:styleId="Strong">
    <w:name w:val="Strong"/>
    <w:basedOn w:val="DefaultParagraphFont"/>
    <w:uiPriority w:val="22"/>
    <w:qFormat/>
    <w:rsid w:val="00360CDA"/>
    <w:rPr>
      <w:b w:val="0"/>
      <w:bCs w:val="0"/>
      <w:i w:val="0"/>
      <w:iCs w:val="0"/>
    </w:rPr>
  </w:style>
  <w:style w:type="table" w:styleId="TableGrid">
    <w:name w:val="Table Grid"/>
    <w:basedOn w:val="TableNormal"/>
    <w:uiPriority w:val="59"/>
    <w:rsid w:val="00360C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60CDA"/>
    <w:pPr>
      <w:widowControl w:val="0"/>
      <w:tabs>
        <w:tab w:val="center" w:pos="4153"/>
        <w:tab w:val="right" w:pos="8306"/>
      </w:tabs>
      <w:spacing w:line="240" w:lineRule="auto"/>
      <w:ind w:firstLine="180"/>
      <w:jc w:val="both"/>
    </w:pPr>
    <w:rPr>
      <w:rFonts w:ascii="Arial Narrow" w:eastAsia="Times New Roman" w:hAnsi="Arial Narrow"/>
      <w:snapToGrid w:val="0"/>
      <w:sz w:val="24"/>
      <w:szCs w:val="20"/>
      <w:lang w:val="lv-LV"/>
    </w:rPr>
  </w:style>
  <w:style w:type="character" w:customStyle="1" w:styleId="FooterChar">
    <w:name w:val="Footer Char"/>
    <w:basedOn w:val="DefaultParagraphFont"/>
    <w:link w:val="Footer"/>
    <w:uiPriority w:val="99"/>
    <w:rsid w:val="00360CDA"/>
    <w:rPr>
      <w:rFonts w:ascii="Arial Narrow" w:eastAsia="Times New Roman" w:hAnsi="Arial Narrow" w:cs="Times New Roman"/>
      <w:snapToGrid w:val="0"/>
      <w:sz w:val="24"/>
      <w:szCs w:val="20"/>
    </w:rPr>
  </w:style>
  <w:style w:type="paragraph" w:styleId="BalloonText">
    <w:name w:val="Balloon Text"/>
    <w:basedOn w:val="Normal"/>
    <w:link w:val="BalloonTextChar"/>
    <w:uiPriority w:val="99"/>
    <w:semiHidden/>
    <w:unhideWhenUsed/>
    <w:rsid w:val="00F237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7B5"/>
    <w:rPr>
      <w:rFonts w:ascii="Tahoma" w:eastAsia="Calibri" w:hAnsi="Tahoma" w:cs="Tahoma"/>
      <w:sz w:val="16"/>
      <w:szCs w:val="16"/>
      <w:lang w:val="en-US"/>
    </w:rPr>
  </w:style>
  <w:style w:type="character" w:styleId="CommentReference">
    <w:name w:val="annotation reference"/>
    <w:basedOn w:val="DefaultParagraphFont"/>
    <w:uiPriority w:val="99"/>
    <w:semiHidden/>
    <w:unhideWhenUsed/>
    <w:rsid w:val="00FA2F4D"/>
    <w:rPr>
      <w:sz w:val="16"/>
      <w:szCs w:val="16"/>
    </w:rPr>
  </w:style>
  <w:style w:type="paragraph" w:styleId="CommentText">
    <w:name w:val="annotation text"/>
    <w:basedOn w:val="Normal"/>
    <w:link w:val="CommentTextChar"/>
    <w:uiPriority w:val="99"/>
    <w:semiHidden/>
    <w:unhideWhenUsed/>
    <w:rsid w:val="00FA2F4D"/>
    <w:pPr>
      <w:spacing w:line="240" w:lineRule="auto"/>
    </w:pPr>
    <w:rPr>
      <w:sz w:val="20"/>
      <w:szCs w:val="20"/>
    </w:rPr>
  </w:style>
  <w:style w:type="character" w:customStyle="1" w:styleId="CommentTextChar">
    <w:name w:val="Comment Text Char"/>
    <w:basedOn w:val="DefaultParagraphFont"/>
    <w:link w:val="CommentText"/>
    <w:uiPriority w:val="99"/>
    <w:semiHidden/>
    <w:rsid w:val="00FA2F4D"/>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A2F4D"/>
    <w:rPr>
      <w:b/>
      <w:bCs/>
    </w:rPr>
  </w:style>
  <w:style w:type="character" w:customStyle="1" w:styleId="CommentSubjectChar">
    <w:name w:val="Comment Subject Char"/>
    <w:basedOn w:val="CommentTextChar"/>
    <w:link w:val="CommentSubject"/>
    <w:uiPriority w:val="99"/>
    <w:semiHidden/>
    <w:rsid w:val="00FA2F4D"/>
    <w:rPr>
      <w:rFonts w:ascii="Calibri" w:eastAsia="Calibri" w:hAnsi="Calibri" w:cs="Times New Roman"/>
      <w:b/>
      <w:bCs/>
      <w:sz w:val="20"/>
      <w:szCs w:val="20"/>
      <w:lang w:val="en-US"/>
    </w:rPr>
  </w:style>
  <w:style w:type="paragraph" w:styleId="Header">
    <w:name w:val="header"/>
    <w:basedOn w:val="Normal"/>
    <w:link w:val="HeaderChar"/>
    <w:uiPriority w:val="99"/>
    <w:unhideWhenUsed/>
    <w:rsid w:val="006C344C"/>
    <w:pPr>
      <w:tabs>
        <w:tab w:val="center" w:pos="4153"/>
        <w:tab w:val="right" w:pos="8306"/>
      </w:tabs>
      <w:spacing w:line="240" w:lineRule="auto"/>
    </w:pPr>
  </w:style>
  <w:style w:type="character" w:customStyle="1" w:styleId="HeaderChar">
    <w:name w:val="Header Char"/>
    <w:basedOn w:val="DefaultParagraphFont"/>
    <w:link w:val="Header"/>
    <w:uiPriority w:val="99"/>
    <w:rsid w:val="006C344C"/>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CDA"/>
    <w:pPr>
      <w:spacing w:after="0"/>
    </w:pPr>
    <w:rPr>
      <w:rFonts w:ascii="Calibri" w:eastAsia="Calibri" w:hAnsi="Calibri" w:cs="Times New Roman"/>
      <w:lang w:val="en-US"/>
    </w:rPr>
  </w:style>
  <w:style w:type="paragraph" w:styleId="Heading2">
    <w:name w:val="heading 2"/>
    <w:basedOn w:val="Normal"/>
    <w:next w:val="Normal"/>
    <w:link w:val="Heading2Char"/>
    <w:qFormat/>
    <w:rsid w:val="00360CDA"/>
    <w:pPr>
      <w:keepNext/>
      <w:widowControl w:val="0"/>
      <w:spacing w:line="240" w:lineRule="auto"/>
      <w:jc w:val="center"/>
      <w:outlineLvl w:val="1"/>
    </w:pPr>
    <w:rPr>
      <w:rFonts w:ascii="Times New Roman" w:eastAsia="Times New Roman" w:hAnsi="Times New Roman"/>
      <w:sz w:val="28"/>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60CDA"/>
    <w:rPr>
      <w:rFonts w:ascii="Times New Roman" w:eastAsia="Times New Roman" w:hAnsi="Times New Roman" w:cs="Times New Roman"/>
      <w:sz w:val="28"/>
      <w:szCs w:val="20"/>
      <w:lang w:eastAsia="lv-LV"/>
    </w:rPr>
  </w:style>
  <w:style w:type="character" w:styleId="Hyperlink">
    <w:name w:val="Hyperlink"/>
    <w:uiPriority w:val="99"/>
    <w:unhideWhenUsed/>
    <w:rsid w:val="00360CDA"/>
    <w:rPr>
      <w:color w:val="0000FF"/>
      <w:u w:val="single"/>
    </w:rPr>
  </w:style>
  <w:style w:type="character" w:styleId="Strong">
    <w:name w:val="Strong"/>
    <w:basedOn w:val="DefaultParagraphFont"/>
    <w:uiPriority w:val="22"/>
    <w:qFormat/>
    <w:rsid w:val="00360CDA"/>
    <w:rPr>
      <w:b w:val="0"/>
      <w:bCs w:val="0"/>
      <w:i w:val="0"/>
      <w:iCs w:val="0"/>
    </w:rPr>
  </w:style>
  <w:style w:type="table" w:styleId="TableGrid">
    <w:name w:val="Table Grid"/>
    <w:basedOn w:val="TableNormal"/>
    <w:uiPriority w:val="59"/>
    <w:rsid w:val="00360C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60CDA"/>
    <w:pPr>
      <w:widowControl w:val="0"/>
      <w:tabs>
        <w:tab w:val="center" w:pos="4153"/>
        <w:tab w:val="right" w:pos="8306"/>
      </w:tabs>
      <w:spacing w:line="240" w:lineRule="auto"/>
      <w:ind w:firstLine="180"/>
      <w:jc w:val="both"/>
    </w:pPr>
    <w:rPr>
      <w:rFonts w:ascii="Arial Narrow" w:eastAsia="Times New Roman" w:hAnsi="Arial Narrow"/>
      <w:snapToGrid w:val="0"/>
      <w:sz w:val="24"/>
      <w:szCs w:val="20"/>
      <w:lang w:val="lv-LV"/>
    </w:rPr>
  </w:style>
  <w:style w:type="character" w:customStyle="1" w:styleId="FooterChar">
    <w:name w:val="Footer Char"/>
    <w:basedOn w:val="DefaultParagraphFont"/>
    <w:link w:val="Footer"/>
    <w:uiPriority w:val="99"/>
    <w:rsid w:val="00360CDA"/>
    <w:rPr>
      <w:rFonts w:ascii="Arial Narrow" w:eastAsia="Times New Roman" w:hAnsi="Arial Narrow" w:cs="Times New Roman"/>
      <w:snapToGrid w:val="0"/>
      <w:sz w:val="24"/>
      <w:szCs w:val="20"/>
    </w:rPr>
  </w:style>
  <w:style w:type="paragraph" w:styleId="BalloonText">
    <w:name w:val="Balloon Text"/>
    <w:basedOn w:val="Normal"/>
    <w:link w:val="BalloonTextChar"/>
    <w:uiPriority w:val="99"/>
    <w:semiHidden/>
    <w:unhideWhenUsed/>
    <w:rsid w:val="00F237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7B5"/>
    <w:rPr>
      <w:rFonts w:ascii="Tahoma" w:eastAsia="Calibri" w:hAnsi="Tahoma" w:cs="Tahoma"/>
      <w:sz w:val="16"/>
      <w:szCs w:val="16"/>
      <w:lang w:val="en-US"/>
    </w:rPr>
  </w:style>
  <w:style w:type="character" w:styleId="CommentReference">
    <w:name w:val="annotation reference"/>
    <w:basedOn w:val="DefaultParagraphFont"/>
    <w:uiPriority w:val="99"/>
    <w:semiHidden/>
    <w:unhideWhenUsed/>
    <w:rsid w:val="00FA2F4D"/>
    <w:rPr>
      <w:sz w:val="16"/>
      <w:szCs w:val="16"/>
    </w:rPr>
  </w:style>
  <w:style w:type="paragraph" w:styleId="CommentText">
    <w:name w:val="annotation text"/>
    <w:basedOn w:val="Normal"/>
    <w:link w:val="CommentTextChar"/>
    <w:uiPriority w:val="99"/>
    <w:semiHidden/>
    <w:unhideWhenUsed/>
    <w:rsid w:val="00FA2F4D"/>
    <w:pPr>
      <w:spacing w:line="240" w:lineRule="auto"/>
    </w:pPr>
    <w:rPr>
      <w:sz w:val="20"/>
      <w:szCs w:val="20"/>
    </w:rPr>
  </w:style>
  <w:style w:type="character" w:customStyle="1" w:styleId="CommentTextChar">
    <w:name w:val="Comment Text Char"/>
    <w:basedOn w:val="DefaultParagraphFont"/>
    <w:link w:val="CommentText"/>
    <w:uiPriority w:val="99"/>
    <w:semiHidden/>
    <w:rsid w:val="00FA2F4D"/>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A2F4D"/>
    <w:rPr>
      <w:b/>
      <w:bCs/>
    </w:rPr>
  </w:style>
  <w:style w:type="character" w:customStyle="1" w:styleId="CommentSubjectChar">
    <w:name w:val="Comment Subject Char"/>
    <w:basedOn w:val="CommentTextChar"/>
    <w:link w:val="CommentSubject"/>
    <w:uiPriority w:val="99"/>
    <w:semiHidden/>
    <w:rsid w:val="00FA2F4D"/>
    <w:rPr>
      <w:rFonts w:ascii="Calibri" w:eastAsia="Calibri" w:hAnsi="Calibri" w:cs="Times New Roman"/>
      <w:b/>
      <w:bCs/>
      <w:sz w:val="20"/>
      <w:szCs w:val="20"/>
      <w:lang w:val="en-US"/>
    </w:rPr>
  </w:style>
  <w:style w:type="paragraph" w:styleId="Header">
    <w:name w:val="header"/>
    <w:basedOn w:val="Normal"/>
    <w:link w:val="HeaderChar"/>
    <w:uiPriority w:val="99"/>
    <w:unhideWhenUsed/>
    <w:rsid w:val="006C344C"/>
    <w:pPr>
      <w:tabs>
        <w:tab w:val="center" w:pos="4153"/>
        <w:tab w:val="right" w:pos="8306"/>
      </w:tabs>
      <w:spacing w:line="240" w:lineRule="auto"/>
    </w:pPr>
  </w:style>
  <w:style w:type="character" w:customStyle="1" w:styleId="HeaderChar">
    <w:name w:val="Header Char"/>
    <w:basedOn w:val="DefaultParagraphFont"/>
    <w:link w:val="Header"/>
    <w:uiPriority w:val="99"/>
    <w:rsid w:val="006C344C"/>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08952">
      <w:bodyDiv w:val="1"/>
      <w:marLeft w:val="0"/>
      <w:marRight w:val="0"/>
      <w:marTop w:val="0"/>
      <w:marBottom w:val="0"/>
      <w:divBdr>
        <w:top w:val="none" w:sz="0" w:space="0" w:color="auto"/>
        <w:left w:val="none" w:sz="0" w:space="0" w:color="auto"/>
        <w:bottom w:val="none" w:sz="0" w:space="0" w:color="auto"/>
        <w:right w:val="none" w:sz="0" w:space="0" w:color="auto"/>
      </w:divBdr>
    </w:div>
    <w:div w:id="469325820">
      <w:bodyDiv w:val="1"/>
      <w:marLeft w:val="0"/>
      <w:marRight w:val="0"/>
      <w:marTop w:val="0"/>
      <w:marBottom w:val="0"/>
      <w:divBdr>
        <w:top w:val="none" w:sz="0" w:space="0" w:color="auto"/>
        <w:left w:val="none" w:sz="0" w:space="0" w:color="auto"/>
        <w:bottom w:val="none" w:sz="0" w:space="0" w:color="auto"/>
        <w:right w:val="none" w:sz="0" w:space="0" w:color="auto"/>
      </w:divBdr>
    </w:div>
    <w:div w:id="845435669">
      <w:bodyDiv w:val="1"/>
      <w:marLeft w:val="0"/>
      <w:marRight w:val="0"/>
      <w:marTop w:val="0"/>
      <w:marBottom w:val="0"/>
      <w:divBdr>
        <w:top w:val="none" w:sz="0" w:space="0" w:color="auto"/>
        <w:left w:val="none" w:sz="0" w:space="0" w:color="auto"/>
        <w:bottom w:val="none" w:sz="0" w:space="0" w:color="auto"/>
        <w:right w:val="none" w:sz="0" w:space="0" w:color="auto"/>
      </w:divBdr>
    </w:div>
    <w:div w:id="206760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ce.mika@t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116BE-8CFF-4F48-B474-FF69D24C8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5111</Words>
  <Characters>2914</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Sarmīte Zandare</dc:creator>
  <cp:lastModifiedBy>Dace Mika</cp:lastModifiedBy>
  <cp:revision>2</cp:revision>
  <cp:lastPrinted>2014-02-18T07:00:00Z</cp:lastPrinted>
  <dcterms:created xsi:type="dcterms:W3CDTF">2014-03-07T12:58:00Z</dcterms:created>
  <dcterms:modified xsi:type="dcterms:W3CDTF">2014-03-07T12:58:00Z</dcterms:modified>
</cp:coreProperties>
</file>